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C27C" w14:textId="58582312" w:rsidR="0020295F" w:rsidRPr="00EE430F" w:rsidRDefault="001D7F44" w:rsidP="00EE430F">
      <w:pPr>
        <w:pStyle w:val="Heading1"/>
        <w:rPr>
          <w:rFonts w:ascii="Apercu Bold" w:hAnsi="Apercu Bold" w:cs="Arial" w:hint="eastAsia"/>
          <w:color w:val="auto"/>
          <w:szCs w:val="40"/>
        </w:rPr>
      </w:pPr>
      <w:r w:rsidRPr="00FB575B">
        <w:rPr>
          <w:rFonts w:ascii="Apercu Bold" w:hAnsi="Apercu Bold" w:cs="Arial"/>
          <w:color w:val="auto"/>
          <w:szCs w:val="40"/>
        </w:rPr>
        <w:t>Marketing</w:t>
      </w:r>
      <w:r w:rsidR="00C47AB6">
        <w:rPr>
          <w:rFonts w:ascii="Apercu Bold" w:hAnsi="Apercu Bold" w:cs="Arial"/>
          <w:color w:val="auto"/>
          <w:szCs w:val="40"/>
        </w:rPr>
        <w:t xml:space="preserve"> Communications</w:t>
      </w:r>
      <w:r w:rsidRPr="00FB575B">
        <w:rPr>
          <w:rFonts w:ascii="Apercu Bold" w:hAnsi="Apercu Bold" w:cs="Arial"/>
          <w:color w:val="auto"/>
          <w:szCs w:val="40"/>
        </w:rPr>
        <w:t xml:space="preserve"> Officer</w:t>
      </w:r>
    </w:p>
    <w:p w14:paraId="24F1F6D8" w14:textId="1CAFC926" w:rsidR="0073247B" w:rsidRDefault="0073247B" w:rsidP="0073247B">
      <w:pPr>
        <w:spacing w:after="0"/>
        <w:rPr>
          <w:rFonts w:ascii="Apercu Light" w:hAnsi="Apercu Light" w:cs="Arial"/>
          <w:sz w:val="20"/>
          <w:szCs w:val="20"/>
        </w:rPr>
      </w:pPr>
    </w:p>
    <w:p w14:paraId="24F6F9D7" w14:textId="7FC49604" w:rsidR="004917F8" w:rsidRDefault="004917F8" w:rsidP="004917F8">
      <w:pPr>
        <w:spacing w:after="0"/>
        <w:rPr>
          <w:rFonts w:ascii="Apercu Light" w:hAnsi="Apercu Light" w:cs="Arial"/>
          <w:sz w:val="20"/>
          <w:szCs w:val="20"/>
        </w:rPr>
      </w:pPr>
      <w:r w:rsidRPr="4073F7AA">
        <w:rPr>
          <w:rFonts w:ascii="Apercu Light" w:hAnsi="Apercu Light" w:cs="Arial"/>
          <w:sz w:val="20"/>
          <w:szCs w:val="20"/>
        </w:rPr>
        <w:t xml:space="preserve">The Marketing </w:t>
      </w:r>
      <w:r w:rsidR="00C47AB6" w:rsidRPr="00C47AB6">
        <w:rPr>
          <w:rFonts w:ascii="Apercu Light" w:hAnsi="Apercu Light" w:cs="Arial"/>
          <w:sz w:val="20"/>
          <w:szCs w:val="20"/>
        </w:rPr>
        <w:t xml:space="preserve">Communications </w:t>
      </w:r>
      <w:r w:rsidRPr="4073F7AA">
        <w:rPr>
          <w:rFonts w:ascii="Apercu Light" w:hAnsi="Apercu Light" w:cs="Arial"/>
          <w:sz w:val="20"/>
          <w:szCs w:val="20"/>
        </w:rPr>
        <w:t>Officer role provides essential day</w:t>
      </w:r>
      <w:r w:rsidRPr="4073F7AA">
        <w:rPr>
          <w:rFonts w:ascii="Cambria Math" w:hAnsi="Cambria Math" w:cs="Cambria Math"/>
          <w:sz w:val="20"/>
          <w:szCs w:val="20"/>
        </w:rPr>
        <w:t>‑</w:t>
      </w:r>
      <w:r w:rsidRPr="4073F7AA">
        <w:rPr>
          <w:rFonts w:ascii="Apercu Light" w:hAnsi="Apercu Light" w:cs="Arial"/>
          <w:sz w:val="20"/>
          <w:szCs w:val="20"/>
        </w:rPr>
        <w:t>to</w:t>
      </w:r>
      <w:r w:rsidRPr="4073F7AA">
        <w:rPr>
          <w:rFonts w:ascii="Cambria Math" w:hAnsi="Cambria Math" w:cs="Cambria Math"/>
          <w:sz w:val="20"/>
          <w:szCs w:val="20"/>
        </w:rPr>
        <w:t>‑</w:t>
      </w:r>
      <w:r w:rsidR="00C84B14" w:rsidRPr="4073F7AA">
        <w:rPr>
          <w:rFonts w:ascii="Apercu Light" w:hAnsi="Apercu Light" w:cs="Arial"/>
          <w:sz w:val="20"/>
          <w:szCs w:val="20"/>
        </w:rPr>
        <w:t>day support</w:t>
      </w:r>
      <w:r w:rsidRPr="4073F7AA">
        <w:rPr>
          <w:rFonts w:ascii="Apercu Light" w:hAnsi="Apercu Light" w:cs="Arial"/>
          <w:sz w:val="20"/>
          <w:szCs w:val="20"/>
        </w:rPr>
        <w:t xml:space="preserve"> to ensure our channels, content and campaigns </w:t>
      </w:r>
      <w:r w:rsidR="00C84B14" w:rsidRPr="4073F7AA">
        <w:rPr>
          <w:rFonts w:ascii="Apercu Light" w:hAnsi="Apercu Light" w:cs="Arial"/>
          <w:sz w:val="20"/>
          <w:szCs w:val="20"/>
        </w:rPr>
        <w:t>are delivered accurately,</w:t>
      </w:r>
      <w:r w:rsidRPr="4073F7AA">
        <w:rPr>
          <w:rFonts w:ascii="Apercu Light" w:hAnsi="Apercu Light" w:cs="Arial"/>
          <w:sz w:val="20"/>
          <w:szCs w:val="20"/>
        </w:rPr>
        <w:t xml:space="preserve"> on time and in a way that supports key business goals across</w:t>
      </w:r>
      <w:r w:rsidR="74A05C36" w:rsidRPr="4073F7AA">
        <w:rPr>
          <w:rFonts w:ascii="Apercu Light" w:hAnsi="Apercu Light" w:cs="Arial"/>
          <w:sz w:val="20"/>
          <w:szCs w:val="20"/>
        </w:rPr>
        <w:t xml:space="preserve"> Brand,</w:t>
      </w:r>
      <w:r w:rsidRPr="4073F7AA">
        <w:rPr>
          <w:rFonts w:ascii="Apercu Light" w:hAnsi="Apercu Light" w:cs="Arial"/>
          <w:sz w:val="20"/>
          <w:szCs w:val="20"/>
        </w:rPr>
        <w:t xml:space="preserve"> Services and Fundraising.</w:t>
      </w:r>
    </w:p>
    <w:p w14:paraId="64B1BC7F" w14:textId="77777777" w:rsidR="00C84B14" w:rsidRPr="004917F8" w:rsidRDefault="00C84B14" w:rsidP="004917F8">
      <w:pPr>
        <w:spacing w:after="0"/>
        <w:rPr>
          <w:rFonts w:ascii="Apercu Light" w:hAnsi="Apercu Light" w:cs="Arial"/>
          <w:sz w:val="20"/>
          <w:szCs w:val="20"/>
        </w:rPr>
      </w:pPr>
    </w:p>
    <w:p w14:paraId="5E80D077" w14:textId="6001B3AC" w:rsidR="004917F8" w:rsidRDefault="004917F8" w:rsidP="004917F8">
      <w:pPr>
        <w:spacing w:after="0"/>
        <w:rPr>
          <w:rFonts w:ascii="Apercu Light" w:hAnsi="Apercu Light" w:cs="Arial"/>
          <w:sz w:val="20"/>
          <w:szCs w:val="20"/>
        </w:rPr>
      </w:pPr>
      <w:r w:rsidRPr="004917F8">
        <w:rPr>
          <w:rFonts w:ascii="Apercu Light" w:hAnsi="Apercu Light" w:cs="Arial"/>
          <w:sz w:val="20"/>
          <w:szCs w:val="20"/>
        </w:rPr>
        <w:t xml:space="preserve">As one of two postholders in identical roles, you will carry out the core delivery tasks that underpin our marketing function </w:t>
      </w:r>
      <w:r w:rsidR="00154049">
        <w:rPr>
          <w:rFonts w:ascii="Apercu Light" w:hAnsi="Apercu Light" w:cs="Arial"/>
          <w:sz w:val="20"/>
          <w:szCs w:val="20"/>
        </w:rPr>
        <w:t>-</w:t>
      </w:r>
      <w:r w:rsidRPr="004917F8">
        <w:rPr>
          <w:rFonts w:ascii="Apercu Light" w:hAnsi="Apercu Light" w:cs="Arial"/>
          <w:sz w:val="20"/>
          <w:szCs w:val="20"/>
        </w:rPr>
        <w:t xml:space="preserve"> including content creation, channel management, campaign execution and KPI tracking. The role work</w:t>
      </w:r>
      <w:r w:rsidR="00154049">
        <w:rPr>
          <w:rFonts w:ascii="Apercu Light" w:hAnsi="Apercu Light" w:cs="Arial"/>
          <w:sz w:val="20"/>
          <w:szCs w:val="20"/>
        </w:rPr>
        <w:t xml:space="preserve">s </w:t>
      </w:r>
      <w:r w:rsidRPr="004917F8">
        <w:rPr>
          <w:rFonts w:ascii="Apercu Light" w:hAnsi="Apercu Light" w:cs="Arial"/>
          <w:sz w:val="20"/>
          <w:szCs w:val="20"/>
        </w:rPr>
        <w:t>closely with the Senior Marketing Officer and the Marketing Communications Manager to action agreed priorities, maintain workflow, and ensure operational consistency across all our outputs.</w:t>
      </w:r>
    </w:p>
    <w:p w14:paraId="5141B3A2" w14:textId="77777777" w:rsidR="000E641F" w:rsidRDefault="000E641F" w:rsidP="000E641F">
      <w:pPr>
        <w:spacing w:after="0"/>
        <w:rPr>
          <w:rFonts w:ascii="Apercu Light" w:hAnsi="Apercu Light" w:cs="Arial"/>
          <w:sz w:val="20"/>
          <w:szCs w:val="20"/>
        </w:rPr>
      </w:pPr>
    </w:p>
    <w:p w14:paraId="34BA07CC" w14:textId="46EFD7FE" w:rsidR="001D7F44" w:rsidRDefault="001D7F44" w:rsidP="00D6126D">
      <w:pPr>
        <w:pStyle w:val="NoSpacing"/>
        <w:rPr>
          <w:rFonts w:ascii="Apercu Light" w:hAnsi="Apercu Light" w:cs="Arial"/>
          <w:sz w:val="20"/>
          <w:szCs w:val="20"/>
        </w:rPr>
      </w:pPr>
      <w:r w:rsidRPr="4653ED16">
        <w:rPr>
          <w:rFonts w:ascii="Apercu Light" w:hAnsi="Apercu Light" w:cs="Arial"/>
          <w:b/>
          <w:bCs/>
          <w:sz w:val="20"/>
          <w:szCs w:val="20"/>
        </w:rPr>
        <w:t>Reports to:</w:t>
      </w:r>
      <w:r w:rsidR="15DD2831" w:rsidRPr="4653ED16">
        <w:rPr>
          <w:rFonts w:ascii="Apercu Light" w:hAnsi="Apercu Light" w:cs="Arial"/>
          <w:sz w:val="20"/>
          <w:szCs w:val="20"/>
        </w:rPr>
        <w:t xml:space="preserve"> </w:t>
      </w:r>
      <w:r w:rsidR="000E641F">
        <w:rPr>
          <w:rFonts w:ascii="Apercu Light" w:hAnsi="Apercu Light" w:cs="Arial"/>
          <w:sz w:val="20"/>
          <w:szCs w:val="20"/>
        </w:rPr>
        <w:t xml:space="preserve">Senior Marketing </w:t>
      </w:r>
      <w:r w:rsidR="008077DD">
        <w:rPr>
          <w:rFonts w:ascii="Apercu Light" w:hAnsi="Apercu Light" w:cs="Arial"/>
          <w:sz w:val="20"/>
          <w:szCs w:val="20"/>
        </w:rPr>
        <w:t xml:space="preserve">Communications </w:t>
      </w:r>
      <w:r w:rsidR="000E641F">
        <w:rPr>
          <w:rFonts w:ascii="Apercu Light" w:hAnsi="Apercu Light" w:cs="Arial"/>
          <w:sz w:val="20"/>
          <w:szCs w:val="20"/>
        </w:rPr>
        <w:t>Officer</w:t>
      </w:r>
    </w:p>
    <w:p w14:paraId="5FC9E6C3" w14:textId="77777777" w:rsidR="001D7F44" w:rsidRPr="00FB575B" w:rsidRDefault="001D7F44" w:rsidP="00AA1AFD">
      <w:pPr>
        <w:pStyle w:val="NoSpacing"/>
        <w:rPr>
          <w:rFonts w:ascii="Apercu Light" w:hAnsi="Apercu Light" w:cs="Arial"/>
          <w:sz w:val="20"/>
          <w:szCs w:val="20"/>
        </w:rPr>
      </w:pPr>
    </w:p>
    <w:p w14:paraId="4E0A1E0A" w14:textId="09E3C466" w:rsidR="00AA1AFD" w:rsidRPr="00AA1AFD" w:rsidRDefault="00203BE0" w:rsidP="00FB575B">
      <w:pPr>
        <w:rPr>
          <w:rFonts w:ascii="Apercu Light" w:hAnsi="Apercu Light" w:cs="Arial"/>
          <w:b/>
          <w:bCs/>
          <w:sz w:val="20"/>
          <w:szCs w:val="20"/>
        </w:rPr>
      </w:pPr>
      <w:r>
        <w:rPr>
          <w:rFonts w:ascii="Apercu Light" w:hAnsi="Apercu Light" w:cs="Arial"/>
          <w:b/>
          <w:bCs/>
          <w:sz w:val="24"/>
          <w:szCs w:val="24"/>
        </w:rPr>
        <w:t>O</w:t>
      </w:r>
      <w:r w:rsidR="00AA1AFD" w:rsidRPr="00B41C9C">
        <w:rPr>
          <w:rFonts w:ascii="Apercu Light" w:hAnsi="Apercu Light" w:cs="Arial"/>
          <w:b/>
          <w:bCs/>
          <w:sz w:val="24"/>
          <w:szCs w:val="24"/>
        </w:rPr>
        <w:t>ur Values</w:t>
      </w:r>
      <w:r w:rsidR="00AA1AFD" w:rsidRPr="00FB575B">
        <w:rPr>
          <w:rFonts w:ascii="Apercu Light" w:hAnsi="Apercu Light" w:cs="Arial"/>
          <w:b/>
          <w:bCs/>
          <w:sz w:val="20"/>
          <w:szCs w:val="20"/>
        </w:rPr>
        <w:tab/>
      </w:r>
    </w:p>
    <w:p w14:paraId="752F3F18" w14:textId="77777777" w:rsidR="00AA1AFD" w:rsidRPr="00AA1AFD" w:rsidRDefault="00AA1AFD" w:rsidP="00AA1AFD">
      <w:pPr>
        <w:pStyle w:val="NoSpacing"/>
        <w:rPr>
          <w:rFonts w:ascii="Apercu Light" w:hAnsi="Apercu Light" w:cs="Arial"/>
          <w:sz w:val="20"/>
          <w:szCs w:val="20"/>
        </w:rPr>
      </w:pPr>
      <w:r w:rsidRPr="00AA1AFD">
        <w:rPr>
          <w:rFonts w:ascii="Apercu Light" w:hAnsi="Apercu Light" w:cs="Arial"/>
          <w:sz w:val="20"/>
          <w:szCs w:val="20"/>
        </w:rPr>
        <w:t>At Help Musicians &amp; Music Minds Matter we:</w:t>
      </w:r>
    </w:p>
    <w:p w14:paraId="30947747" w14:textId="77777777" w:rsidR="00AA1AFD" w:rsidRPr="00AA1AFD" w:rsidRDefault="00AA1AFD" w:rsidP="00AA1AFD">
      <w:pPr>
        <w:pStyle w:val="NoSpacing"/>
        <w:rPr>
          <w:rFonts w:ascii="Apercu Light" w:hAnsi="Apercu Light" w:cs="Arial"/>
          <w:sz w:val="20"/>
          <w:szCs w:val="20"/>
        </w:rPr>
      </w:pPr>
    </w:p>
    <w:p w14:paraId="4AB0A680" w14:textId="77777777" w:rsidR="00AA1AFD" w:rsidRPr="00AA1AFD" w:rsidRDefault="00AA1AFD" w:rsidP="00AA1AFD">
      <w:pPr>
        <w:pStyle w:val="NoSpacing"/>
        <w:rPr>
          <w:rFonts w:ascii="Apercu Light" w:hAnsi="Apercu Light" w:cs="Arial"/>
          <w:sz w:val="20"/>
          <w:szCs w:val="20"/>
        </w:rPr>
      </w:pPr>
      <w:r w:rsidRPr="00AA1AFD">
        <w:rPr>
          <w:rFonts w:ascii="Apercu Light" w:hAnsi="Apercu Light" w:cs="Arial"/>
          <w:b/>
          <w:bCs/>
          <w:sz w:val="20"/>
          <w:szCs w:val="20"/>
        </w:rPr>
        <w:t>Embrace change</w:t>
      </w:r>
      <w:r w:rsidRPr="00AA1AFD">
        <w:rPr>
          <w:rFonts w:ascii="Apercu Light" w:hAnsi="Apercu Light" w:cs="Arial"/>
          <w:sz w:val="20"/>
          <w:szCs w:val="20"/>
        </w:rPr>
        <w:t>; recognising that change leads to opportunity and the potential to seek out better solutions for those we’re here to support</w:t>
      </w:r>
    </w:p>
    <w:p w14:paraId="75F04FD1" w14:textId="77777777" w:rsidR="00AA1AFD" w:rsidRPr="00AA1AFD" w:rsidRDefault="00AA1AFD" w:rsidP="00AA1AFD">
      <w:pPr>
        <w:pStyle w:val="NoSpacing"/>
        <w:rPr>
          <w:rFonts w:ascii="Apercu Light" w:hAnsi="Apercu Light" w:cs="Arial"/>
          <w:sz w:val="20"/>
          <w:szCs w:val="20"/>
        </w:rPr>
      </w:pPr>
    </w:p>
    <w:p w14:paraId="1F330488" w14:textId="77777777" w:rsidR="00AA1AFD" w:rsidRPr="00AA1AFD" w:rsidRDefault="00AA1AFD" w:rsidP="00AA1AFD">
      <w:pPr>
        <w:pStyle w:val="NoSpacing"/>
        <w:rPr>
          <w:rFonts w:ascii="Apercu Light" w:hAnsi="Apercu Light" w:cs="Arial"/>
          <w:sz w:val="20"/>
          <w:szCs w:val="20"/>
        </w:rPr>
      </w:pPr>
      <w:r w:rsidRPr="00AA1AFD">
        <w:rPr>
          <w:rFonts w:ascii="Apercu Light" w:hAnsi="Apercu Light" w:cs="Arial"/>
          <w:b/>
          <w:bCs/>
          <w:sz w:val="20"/>
          <w:szCs w:val="20"/>
        </w:rPr>
        <w:t>Are curious</w:t>
      </w:r>
      <w:r w:rsidRPr="00AA1AFD">
        <w:rPr>
          <w:rFonts w:ascii="Apercu Light" w:hAnsi="Apercu Light" w:cs="Arial"/>
          <w:sz w:val="20"/>
          <w:szCs w:val="20"/>
        </w:rPr>
        <w:t>; recognising that insight, understanding and empathy enables us to deliver our best work</w:t>
      </w:r>
    </w:p>
    <w:p w14:paraId="034195C6" w14:textId="77777777" w:rsidR="00AA1AFD" w:rsidRPr="00AA1AFD" w:rsidRDefault="00AA1AFD" w:rsidP="00AA1AFD">
      <w:pPr>
        <w:pStyle w:val="NoSpacing"/>
        <w:rPr>
          <w:rFonts w:ascii="Apercu Light" w:hAnsi="Apercu Light" w:cs="Arial"/>
          <w:sz w:val="20"/>
          <w:szCs w:val="20"/>
        </w:rPr>
      </w:pPr>
    </w:p>
    <w:p w14:paraId="061B8189" w14:textId="77777777" w:rsidR="00AA1AFD" w:rsidRPr="00AA1AFD" w:rsidRDefault="00AA1AFD" w:rsidP="00AA1AFD">
      <w:pPr>
        <w:pStyle w:val="NoSpacing"/>
        <w:rPr>
          <w:rFonts w:ascii="Apercu Light" w:hAnsi="Apercu Light" w:cs="Arial"/>
          <w:sz w:val="20"/>
          <w:szCs w:val="20"/>
        </w:rPr>
      </w:pPr>
      <w:r w:rsidRPr="00AA1AFD">
        <w:rPr>
          <w:rFonts w:ascii="Apercu Light" w:hAnsi="Apercu Light" w:cs="Arial"/>
          <w:b/>
          <w:bCs/>
          <w:sz w:val="20"/>
          <w:szCs w:val="20"/>
        </w:rPr>
        <w:t>Value difference</w:t>
      </w:r>
      <w:r w:rsidRPr="00AA1AFD">
        <w:rPr>
          <w:rFonts w:ascii="Apercu Light" w:hAnsi="Apercu Light" w:cs="Arial"/>
          <w:sz w:val="20"/>
          <w:szCs w:val="20"/>
        </w:rPr>
        <w:t xml:space="preserve">; knowing that diversity of thought, team and experience makes our charities stronger </w:t>
      </w:r>
    </w:p>
    <w:p w14:paraId="68450583" w14:textId="77777777" w:rsidR="00AA1AFD" w:rsidRPr="00AA1AFD" w:rsidRDefault="00AA1AFD" w:rsidP="00AA1AFD">
      <w:pPr>
        <w:pStyle w:val="NoSpacing"/>
        <w:rPr>
          <w:rFonts w:ascii="Apercu Light" w:hAnsi="Apercu Light" w:cs="Arial"/>
          <w:sz w:val="20"/>
          <w:szCs w:val="20"/>
        </w:rPr>
      </w:pPr>
    </w:p>
    <w:p w14:paraId="3AF171E2" w14:textId="77777777" w:rsidR="00AA1AFD" w:rsidRPr="00AA1AFD" w:rsidRDefault="00AA1AFD" w:rsidP="00AA1AFD">
      <w:pPr>
        <w:pStyle w:val="NoSpacing"/>
        <w:rPr>
          <w:rFonts w:ascii="Apercu Light" w:hAnsi="Apercu Light" w:cs="Arial"/>
          <w:sz w:val="20"/>
          <w:szCs w:val="20"/>
        </w:rPr>
      </w:pPr>
      <w:r w:rsidRPr="00AA1AFD">
        <w:rPr>
          <w:rFonts w:ascii="Apercu Light" w:hAnsi="Apercu Light" w:cs="Arial"/>
          <w:b/>
          <w:bCs/>
          <w:sz w:val="20"/>
          <w:szCs w:val="20"/>
        </w:rPr>
        <w:t>Come together</w:t>
      </w:r>
      <w:r w:rsidRPr="00AA1AFD">
        <w:rPr>
          <w:rFonts w:ascii="Apercu Light" w:hAnsi="Apercu Light" w:cs="Arial"/>
          <w:sz w:val="20"/>
          <w:szCs w:val="20"/>
        </w:rPr>
        <w:t>; united through our appetite for music we’re committed to working collectively, doing the very best to support those that need our help</w:t>
      </w:r>
    </w:p>
    <w:p w14:paraId="32CFF9B6" w14:textId="77777777" w:rsidR="00AA1AFD" w:rsidRPr="00FB575B" w:rsidRDefault="00AA1AFD" w:rsidP="00AA1AFD">
      <w:pPr>
        <w:rPr>
          <w:rFonts w:ascii="Apercu Light" w:hAnsi="Apercu Light" w:cs="Arial"/>
          <w:b/>
          <w:bCs/>
          <w:sz w:val="20"/>
          <w:szCs w:val="20"/>
        </w:rPr>
      </w:pPr>
    </w:p>
    <w:p w14:paraId="5FA6B5E2" w14:textId="3CD0D6DF" w:rsidR="001D7F44" w:rsidRPr="00FB575B" w:rsidRDefault="001D7F44" w:rsidP="00FB575B">
      <w:pPr>
        <w:tabs>
          <w:tab w:val="left" w:pos="4200"/>
        </w:tabs>
        <w:rPr>
          <w:rFonts w:ascii="Apercu Light" w:hAnsi="Apercu Light" w:cs="Arial"/>
          <w:b/>
          <w:bCs/>
          <w:sz w:val="24"/>
          <w:szCs w:val="24"/>
        </w:rPr>
      </w:pPr>
      <w:r w:rsidRPr="00FB575B">
        <w:rPr>
          <w:rFonts w:ascii="Apercu Light" w:hAnsi="Apercu Light" w:cs="Arial"/>
          <w:b/>
          <w:bCs/>
          <w:sz w:val="24"/>
          <w:szCs w:val="24"/>
        </w:rPr>
        <w:t>What does success look like?</w:t>
      </w:r>
    </w:p>
    <w:p w14:paraId="7FE3EB06" w14:textId="480491E0" w:rsidR="00AD4862" w:rsidRPr="00AD4862" w:rsidRDefault="00AD4862" w:rsidP="00AD4862">
      <w:pPr>
        <w:pStyle w:val="ListParagraph"/>
        <w:numPr>
          <w:ilvl w:val="0"/>
          <w:numId w:val="8"/>
        </w:numPr>
        <w:rPr>
          <w:rFonts w:ascii="Apercu Light" w:hAnsi="Apercu Light" w:cs="Arial"/>
          <w:sz w:val="20"/>
          <w:szCs w:val="20"/>
        </w:rPr>
      </w:pPr>
      <w:r w:rsidRPr="00AD4862">
        <w:rPr>
          <w:rFonts w:ascii="Apercu Light" w:hAnsi="Apercu Light" w:cs="Arial"/>
          <w:sz w:val="20"/>
          <w:szCs w:val="20"/>
        </w:rPr>
        <w:t>Timely, well</w:t>
      </w:r>
      <w:r w:rsidRPr="00AD4862">
        <w:rPr>
          <w:rFonts w:ascii="Cambria Math" w:hAnsi="Cambria Math" w:cs="Cambria Math"/>
          <w:sz w:val="20"/>
          <w:szCs w:val="20"/>
        </w:rPr>
        <w:t>‑</w:t>
      </w:r>
      <w:r w:rsidRPr="00AD4862">
        <w:rPr>
          <w:rFonts w:ascii="Apercu Light" w:hAnsi="Apercu Light" w:cs="Arial"/>
          <w:sz w:val="20"/>
          <w:szCs w:val="20"/>
        </w:rPr>
        <w:t>coordinated delivery of marketing activity across all channels</w:t>
      </w:r>
    </w:p>
    <w:p w14:paraId="0068AD41" w14:textId="122D81EC" w:rsidR="00AD4862" w:rsidRPr="00AD4862" w:rsidRDefault="00AD4862" w:rsidP="00AD4862">
      <w:pPr>
        <w:pStyle w:val="ListParagraph"/>
        <w:numPr>
          <w:ilvl w:val="0"/>
          <w:numId w:val="8"/>
        </w:numPr>
        <w:rPr>
          <w:rFonts w:ascii="Apercu Light" w:hAnsi="Apercu Light" w:cs="Arial"/>
          <w:sz w:val="20"/>
          <w:szCs w:val="20"/>
        </w:rPr>
      </w:pPr>
      <w:r w:rsidRPr="00AD4862">
        <w:rPr>
          <w:rFonts w:ascii="Apercu Light" w:hAnsi="Apercu Light" w:cs="Arial"/>
          <w:sz w:val="20"/>
          <w:szCs w:val="20"/>
        </w:rPr>
        <w:t>Smooth execution of campaigns supporting both Services and Fundraising</w:t>
      </w:r>
    </w:p>
    <w:p w14:paraId="711A663A" w14:textId="0246CCB7" w:rsidR="00AD4862" w:rsidRPr="00AD4862" w:rsidRDefault="00AD4862" w:rsidP="00AD4862">
      <w:pPr>
        <w:pStyle w:val="ListParagraph"/>
        <w:numPr>
          <w:ilvl w:val="0"/>
          <w:numId w:val="8"/>
        </w:numPr>
        <w:rPr>
          <w:rFonts w:ascii="Apercu Light" w:hAnsi="Apercu Light" w:cs="Arial"/>
          <w:sz w:val="20"/>
          <w:szCs w:val="20"/>
        </w:rPr>
      </w:pPr>
      <w:r w:rsidRPr="00AD4862">
        <w:rPr>
          <w:rFonts w:ascii="Apercu Light" w:hAnsi="Apercu Light" w:cs="Arial"/>
          <w:sz w:val="20"/>
          <w:szCs w:val="20"/>
        </w:rPr>
        <w:t>Improved audience experience through better clarity, accessibility and conversion across channels</w:t>
      </w:r>
    </w:p>
    <w:p w14:paraId="6C4FA66A" w14:textId="77777777" w:rsidR="00E008BC" w:rsidRPr="00E008BC" w:rsidRDefault="00E008BC" w:rsidP="00E008BC">
      <w:pPr>
        <w:pStyle w:val="ListParagraph"/>
        <w:numPr>
          <w:ilvl w:val="0"/>
          <w:numId w:val="8"/>
        </w:numPr>
        <w:rPr>
          <w:rFonts w:ascii="Apercu Light" w:hAnsi="Apercu Light" w:cs="Arial"/>
          <w:sz w:val="20"/>
          <w:szCs w:val="20"/>
        </w:rPr>
      </w:pPr>
      <w:r w:rsidRPr="00E008BC">
        <w:rPr>
          <w:rFonts w:ascii="Apercu Light" w:hAnsi="Apercu Light" w:cs="Arial"/>
          <w:sz w:val="20"/>
          <w:szCs w:val="20"/>
        </w:rPr>
        <w:t>KPI tracking and reporting are accurate, timely and helpful, contributing to insights used by the wider team.</w:t>
      </w:r>
    </w:p>
    <w:p w14:paraId="052A3A63" w14:textId="05321711" w:rsidR="002446BA" w:rsidRDefault="00E008BC" w:rsidP="00662589">
      <w:pPr>
        <w:pStyle w:val="ListParagraph"/>
        <w:numPr>
          <w:ilvl w:val="0"/>
          <w:numId w:val="8"/>
        </w:numPr>
        <w:rPr>
          <w:rFonts w:ascii="Apercu Light" w:hAnsi="Apercu Light" w:cs="Arial"/>
          <w:sz w:val="20"/>
          <w:szCs w:val="20"/>
        </w:rPr>
      </w:pPr>
      <w:r w:rsidRPr="00E008BC">
        <w:rPr>
          <w:rFonts w:ascii="Apercu Light" w:hAnsi="Apercu Light" w:cs="Arial"/>
          <w:sz w:val="20"/>
          <w:szCs w:val="20"/>
        </w:rPr>
        <w:t>Inbox requests from other teams are triaged efficiently, with clear communication and strong collaboration across departments.</w:t>
      </w:r>
    </w:p>
    <w:p w14:paraId="6A75B48E" w14:textId="77777777" w:rsidR="0071440C" w:rsidRPr="0071440C" w:rsidRDefault="0071440C" w:rsidP="0071440C">
      <w:pPr>
        <w:pStyle w:val="ListParagraph"/>
        <w:rPr>
          <w:rFonts w:ascii="Apercu Light" w:hAnsi="Apercu Light" w:cs="Arial"/>
          <w:sz w:val="20"/>
          <w:szCs w:val="20"/>
        </w:rPr>
      </w:pPr>
    </w:p>
    <w:p w14:paraId="5ADAFCE4" w14:textId="6FDC82B2" w:rsidR="00FD5A51" w:rsidRPr="003E4D36" w:rsidRDefault="001D7F44" w:rsidP="003E4D36">
      <w:pPr>
        <w:tabs>
          <w:tab w:val="left" w:pos="4200"/>
        </w:tabs>
        <w:rPr>
          <w:rFonts w:ascii="Apercu Light" w:hAnsi="Apercu Light" w:cs="Arial"/>
          <w:b/>
          <w:bCs/>
          <w:sz w:val="20"/>
          <w:szCs w:val="20"/>
        </w:rPr>
      </w:pPr>
      <w:r w:rsidRPr="00FB575B">
        <w:rPr>
          <w:rFonts w:ascii="Apercu Light" w:hAnsi="Apercu Light" w:cs="Arial"/>
          <w:b/>
          <w:bCs/>
          <w:sz w:val="24"/>
          <w:szCs w:val="24"/>
        </w:rPr>
        <w:t xml:space="preserve">Main Responsibilities </w:t>
      </w:r>
      <w:r w:rsidRPr="00FB575B">
        <w:rPr>
          <w:rFonts w:ascii="Apercu Light" w:hAnsi="Apercu Light" w:cs="Arial"/>
          <w:b/>
          <w:bCs/>
          <w:sz w:val="20"/>
          <w:szCs w:val="20"/>
        </w:rPr>
        <w:tab/>
      </w:r>
    </w:p>
    <w:p w14:paraId="3FA4D617" w14:textId="16F06E29" w:rsidR="00BB69D5" w:rsidRPr="00887C8F" w:rsidRDefault="00BB69D5" w:rsidP="003E4D36">
      <w:pPr>
        <w:pStyle w:val="ListParagraph"/>
        <w:numPr>
          <w:ilvl w:val="0"/>
          <w:numId w:val="9"/>
        </w:numPr>
        <w:spacing w:after="200" w:line="276" w:lineRule="auto"/>
        <w:rPr>
          <w:rFonts w:ascii="Apercu Light" w:hAnsi="Apercu Light" w:cs="Arial"/>
          <w:sz w:val="20"/>
          <w:szCs w:val="20"/>
        </w:rPr>
      </w:pPr>
      <w:r w:rsidRPr="00887C8F">
        <w:rPr>
          <w:rFonts w:ascii="Apercu Light" w:hAnsi="Apercu Light" w:cs="Arial"/>
          <w:sz w:val="20"/>
          <w:szCs w:val="20"/>
        </w:rPr>
        <w:t>Create marketing plans for a</w:t>
      </w:r>
      <w:r w:rsidR="003E4D36" w:rsidRPr="00887C8F">
        <w:rPr>
          <w:rFonts w:ascii="Apercu Light" w:hAnsi="Apercu Light" w:cs="Arial"/>
          <w:sz w:val="20"/>
          <w:szCs w:val="20"/>
        </w:rPr>
        <w:t xml:space="preserve">llocated </w:t>
      </w:r>
      <w:r w:rsidRPr="00887C8F">
        <w:rPr>
          <w:rFonts w:ascii="Apercu Light" w:hAnsi="Apercu Light" w:cs="Arial"/>
          <w:sz w:val="20"/>
          <w:szCs w:val="20"/>
        </w:rPr>
        <w:t>services and campaigns, ensuring activity is aligned with organisational priorities and agreed KPIs.</w:t>
      </w:r>
    </w:p>
    <w:p w14:paraId="31B6186F" w14:textId="607A8853" w:rsidR="00BB69D5" w:rsidRPr="00887C8F" w:rsidRDefault="00BB69D5" w:rsidP="003E4D36">
      <w:pPr>
        <w:pStyle w:val="ListParagraph"/>
        <w:numPr>
          <w:ilvl w:val="0"/>
          <w:numId w:val="9"/>
        </w:numPr>
        <w:spacing w:after="200" w:line="276" w:lineRule="auto"/>
        <w:rPr>
          <w:rFonts w:ascii="Apercu Light" w:hAnsi="Apercu Light" w:cs="Arial"/>
          <w:sz w:val="20"/>
          <w:szCs w:val="20"/>
        </w:rPr>
      </w:pPr>
      <w:r w:rsidRPr="00887C8F">
        <w:rPr>
          <w:rFonts w:ascii="Apercu Light" w:hAnsi="Apercu Light" w:cs="Arial"/>
          <w:sz w:val="20"/>
          <w:szCs w:val="20"/>
        </w:rPr>
        <w:lastRenderedPageBreak/>
        <w:t>Execute marketing activity across all channels, delivering high quality, timely and accurate outputs that support objectives.</w:t>
      </w:r>
    </w:p>
    <w:p w14:paraId="30DA0F5C" w14:textId="7C51DC04" w:rsidR="00BB69D5" w:rsidRPr="00887C8F" w:rsidRDefault="00BB69D5" w:rsidP="003E4D36">
      <w:pPr>
        <w:pStyle w:val="ListParagraph"/>
        <w:numPr>
          <w:ilvl w:val="0"/>
          <w:numId w:val="9"/>
        </w:numPr>
        <w:spacing w:after="200" w:line="276" w:lineRule="auto"/>
        <w:rPr>
          <w:rFonts w:ascii="Apercu Light" w:hAnsi="Apercu Light" w:cs="Arial"/>
          <w:sz w:val="20"/>
          <w:szCs w:val="20"/>
        </w:rPr>
      </w:pPr>
      <w:r w:rsidRPr="00887C8F">
        <w:rPr>
          <w:rFonts w:ascii="Apercu Light" w:hAnsi="Apercu Light" w:cs="Arial"/>
          <w:sz w:val="20"/>
          <w:szCs w:val="20"/>
        </w:rPr>
        <w:t>Create and publish engaging content for social media channels, including copy, visuals and short form video, tailored to each platform.</w:t>
      </w:r>
    </w:p>
    <w:p w14:paraId="144815F4" w14:textId="77777777" w:rsidR="00712081" w:rsidRPr="00887C8F" w:rsidRDefault="00712081" w:rsidP="003E4D36">
      <w:pPr>
        <w:pStyle w:val="ListParagraph"/>
        <w:numPr>
          <w:ilvl w:val="0"/>
          <w:numId w:val="9"/>
        </w:numPr>
        <w:spacing w:after="200" w:line="276" w:lineRule="auto"/>
        <w:rPr>
          <w:rFonts w:ascii="Apercu Light" w:hAnsi="Apercu Light" w:cs="Arial"/>
          <w:sz w:val="20"/>
          <w:szCs w:val="20"/>
        </w:rPr>
      </w:pPr>
      <w:r w:rsidRPr="00887C8F">
        <w:rPr>
          <w:rFonts w:ascii="Apercu Light" w:hAnsi="Apercu Light" w:cs="Arial"/>
          <w:sz w:val="20"/>
          <w:szCs w:val="20"/>
        </w:rPr>
        <w:t>Create, edit and upload content to our websites, ensuring pages are clear, accessible, accurate and optimised for priority user journeys.</w:t>
      </w:r>
    </w:p>
    <w:p w14:paraId="388C051A" w14:textId="3FF722A8" w:rsidR="00BB69D5" w:rsidRPr="00887C8F" w:rsidRDefault="00BB69D5" w:rsidP="003E4D36">
      <w:pPr>
        <w:pStyle w:val="ListParagraph"/>
        <w:numPr>
          <w:ilvl w:val="0"/>
          <w:numId w:val="9"/>
        </w:numPr>
        <w:spacing w:after="200" w:line="276" w:lineRule="auto"/>
        <w:rPr>
          <w:rFonts w:ascii="Apercu Light" w:hAnsi="Apercu Light" w:cs="Arial"/>
          <w:sz w:val="20"/>
          <w:szCs w:val="20"/>
        </w:rPr>
      </w:pPr>
      <w:r w:rsidRPr="00887C8F">
        <w:rPr>
          <w:rFonts w:ascii="Apercu Light" w:hAnsi="Apercu Light" w:cs="Arial"/>
          <w:sz w:val="20"/>
          <w:szCs w:val="20"/>
        </w:rPr>
        <w:t>Write, build and send newsletters and email communications, supporting segmentation, personalisation and audience stewardship.</w:t>
      </w:r>
    </w:p>
    <w:p w14:paraId="6EAC97A0" w14:textId="2D27361A" w:rsidR="00BB69D5" w:rsidRPr="00887C8F" w:rsidRDefault="00BB69D5" w:rsidP="003E4D36">
      <w:pPr>
        <w:pStyle w:val="ListParagraph"/>
        <w:numPr>
          <w:ilvl w:val="0"/>
          <w:numId w:val="9"/>
        </w:numPr>
        <w:spacing w:after="200" w:line="276" w:lineRule="auto"/>
        <w:rPr>
          <w:rFonts w:ascii="Apercu Light" w:hAnsi="Apercu Light" w:cs="Arial"/>
          <w:sz w:val="20"/>
          <w:szCs w:val="20"/>
        </w:rPr>
      </w:pPr>
      <w:r w:rsidRPr="00887C8F">
        <w:rPr>
          <w:rFonts w:ascii="Apercu Light" w:hAnsi="Apercu Light" w:cs="Arial"/>
          <w:sz w:val="20"/>
          <w:szCs w:val="20"/>
        </w:rPr>
        <w:t>Support the delivery of paid marketing activity, including preparing assets, drafting copy, assisting with targeting requirements and monitoring performance.</w:t>
      </w:r>
    </w:p>
    <w:p w14:paraId="6E41C584" w14:textId="7C355A91" w:rsidR="00BB69D5" w:rsidRPr="00887C8F" w:rsidRDefault="00BB69D5" w:rsidP="003E4D36">
      <w:pPr>
        <w:pStyle w:val="ListParagraph"/>
        <w:numPr>
          <w:ilvl w:val="0"/>
          <w:numId w:val="9"/>
        </w:numPr>
        <w:spacing w:after="200" w:line="276" w:lineRule="auto"/>
        <w:rPr>
          <w:rFonts w:ascii="Apercu Light" w:hAnsi="Apercu Light" w:cs="Arial"/>
          <w:sz w:val="20"/>
          <w:szCs w:val="20"/>
        </w:rPr>
      </w:pPr>
      <w:r w:rsidRPr="00887C8F">
        <w:rPr>
          <w:rFonts w:ascii="Apercu Light" w:hAnsi="Apercu Light" w:cs="Arial"/>
          <w:sz w:val="20"/>
          <w:szCs w:val="20"/>
        </w:rPr>
        <w:t>Manage the team inbox, triaging requests from Fundraising, Services and other teams, ensuring queries are actioned, prioritised or escalated appropriately.</w:t>
      </w:r>
    </w:p>
    <w:p w14:paraId="2EEDAA00" w14:textId="45C1E7EC" w:rsidR="00BB69D5" w:rsidRDefault="00BB69D5" w:rsidP="00BB69D5">
      <w:pPr>
        <w:pStyle w:val="ListParagraph"/>
        <w:numPr>
          <w:ilvl w:val="0"/>
          <w:numId w:val="9"/>
        </w:numPr>
        <w:spacing w:after="200" w:line="276" w:lineRule="auto"/>
        <w:rPr>
          <w:rFonts w:ascii="Apercu Light" w:hAnsi="Apercu Light" w:cs="Arial"/>
          <w:sz w:val="20"/>
          <w:szCs w:val="20"/>
        </w:rPr>
      </w:pPr>
      <w:r w:rsidRPr="00887C8F">
        <w:rPr>
          <w:rFonts w:ascii="Apercu Light" w:hAnsi="Apercu Light" w:cs="Arial"/>
          <w:sz w:val="20"/>
          <w:szCs w:val="20"/>
        </w:rPr>
        <w:t>Track KPIs and contribute to performance reporting, including preparing regular monitoring reports across social, email, website and paid activity.</w:t>
      </w:r>
    </w:p>
    <w:p w14:paraId="692CF7FD" w14:textId="77777777" w:rsidR="00086667" w:rsidRPr="00086667" w:rsidRDefault="00086667" w:rsidP="00086667">
      <w:pPr>
        <w:pStyle w:val="ListParagraph"/>
        <w:spacing w:after="200" w:line="276" w:lineRule="auto"/>
        <w:rPr>
          <w:rFonts w:ascii="Apercu Light" w:hAnsi="Apercu Light" w:cs="Arial"/>
          <w:sz w:val="20"/>
          <w:szCs w:val="20"/>
        </w:rPr>
      </w:pPr>
    </w:p>
    <w:p w14:paraId="6ACC3D34" w14:textId="58F44546" w:rsidR="001D7F44" w:rsidRPr="000F277D" w:rsidRDefault="001D7F44" w:rsidP="000F277D">
      <w:pPr>
        <w:spacing w:after="200" w:line="276" w:lineRule="auto"/>
        <w:rPr>
          <w:rFonts w:ascii="Apercu Light" w:hAnsi="Apercu Light" w:cs="Arial"/>
          <w:b/>
          <w:bCs/>
          <w:sz w:val="20"/>
          <w:szCs w:val="20"/>
        </w:rPr>
      </w:pPr>
      <w:r w:rsidRPr="000F277D">
        <w:rPr>
          <w:rFonts w:ascii="Apercu Light" w:hAnsi="Apercu Light" w:cs="Arial"/>
          <w:b/>
          <w:bCs/>
          <w:sz w:val="24"/>
          <w:szCs w:val="24"/>
        </w:rPr>
        <w:t>Person Specification</w:t>
      </w:r>
    </w:p>
    <w:p w14:paraId="6309FC26" w14:textId="09291E43" w:rsidR="008A67D2" w:rsidRPr="00EA6DBE" w:rsidRDefault="001D7F44" w:rsidP="00EA6DBE">
      <w:pPr>
        <w:rPr>
          <w:rFonts w:ascii="Apercu Light" w:hAnsi="Apercu Light" w:cs="Arial"/>
          <w:b/>
          <w:bCs/>
          <w:sz w:val="20"/>
          <w:szCs w:val="20"/>
        </w:rPr>
      </w:pPr>
      <w:r w:rsidRPr="00FB575B">
        <w:rPr>
          <w:rFonts w:ascii="Apercu Light" w:hAnsi="Apercu Light" w:cs="Arial"/>
          <w:b/>
          <w:sz w:val="20"/>
          <w:szCs w:val="20"/>
        </w:rPr>
        <w:t xml:space="preserve">Essential Skills </w:t>
      </w:r>
      <w:r w:rsidRPr="00FB575B">
        <w:rPr>
          <w:rFonts w:ascii="Apercu Light" w:hAnsi="Apercu Light" w:cs="Arial"/>
          <w:b/>
          <w:bCs/>
          <w:sz w:val="20"/>
          <w:szCs w:val="20"/>
        </w:rPr>
        <w:t xml:space="preserve">and Experience </w:t>
      </w:r>
    </w:p>
    <w:p w14:paraId="1B725309" w14:textId="3192AD2A" w:rsidR="0028467C" w:rsidRPr="008A67D2" w:rsidRDefault="0028467C" w:rsidP="008A67D2">
      <w:pPr>
        <w:pStyle w:val="ListParagraph"/>
        <w:numPr>
          <w:ilvl w:val="0"/>
          <w:numId w:val="4"/>
        </w:numPr>
        <w:rPr>
          <w:rFonts w:ascii="Apercu Light" w:hAnsi="Apercu Light" w:cs="Arial"/>
          <w:sz w:val="20"/>
          <w:szCs w:val="20"/>
        </w:rPr>
      </w:pPr>
      <w:r w:rsidRPr="008A67D2">
        <w:rPr>
          <w:rFonts w:ascii="Apercu Light" w:hAnsi="Apercu Light" w:cs="Arial"/>
          <w:sz w:val="20"/>
          <w:szCs w:val="20"/>
        </w:rPr>
        <w:t>Experience creating and publishing content across social media channels, with an understanding of platform best practice.</w:t>
      </w:r>
    </w:p>
    <w:p w14:paraId="0BE839F8" w14:textId="77777777" w:rsidR="0028467C" w:rsidRPr="008A67D2" w:rsidRDefault="0028467C" w:rsidP="008A67D2">
      <w:pPr>
        <w:pStyle w:val="ListParagraph"/>
        <w:numPr>
          <w:ilvl w:val="0"/>
          <w:numId w:val="4"/>
        </w:numPr>
        <w:rPr>
          <w:rFonts w:ascii="Apercu Light" w:hAnsi="Apercu Light" w:cs="Arial"/>
          <w:sz w:val="20"/>
          <w:szCs w:val="20"/>
        </w:rPr>
      </w:pPr>
      <w:r w:rsidRPr="008A67D2">
        <w:rPr>
          <w:rFonts w:ascii="Apercu Light" w:hAnsi="Apercu Light" w:cs="Arial"/>
          <w:sz w:val="20"/>
          <w:szCs w:val="20"/>
        </w:rPr>
        <w:t>Ability to write clear, engaging and accessible copy for multiple channels, including social, email and web.</w:t>
      </w:r>
    </w:p>
    <w:p w14:paraId="67048D53" w14:textId="77777777" w:rsidR="0028467C" w:rsidRPr="008A67D2" w:rsidRDefault="0028467C" w:rsidP="008A67D2">
      <w:pPr>
        <w:pStyle w:val="ListParagraph"/>
        <w:numPr>
          <w:ilvl w:val="0"/>
          <w:numId w:val="4"/>
        </w:numPr>
        <w:rPr>
          <w:rFonts w:ascii="Apercu Light" w:hAnsi="Apercu Light" w:cs="Arial"/>
          <w:sz w:val="20"/>
          <w:szCs w:val="20"/>
        </w:rPr>
      </w:pPr>
      <w:r w:rsidRPr="008A67D2">
        <w:rPr>
          <w:rFonts w:ascii="Apercu Light" w:hAnsi="Apercu Light" w:cs="Arial"/>
          <w:sz w:val="20"/>
          <w:szCs w:val="20"/>
        </w:rPr>
        <w:t>Strong organisational skills with the ability to manage multiple tasks, deadlines and incoming requests.</w:t>
      </w:r>
    </w:p>
    <w:p w14:paraId="34AE85C4" w14:textId="77777777" w:rsidR="0028467C" w:rsidRPr="008A67D2" w:rsidRDefault="0028467C" w:rsidP="008A67D2">
      <w:pPr>
        <w:pStyle w:val="ListParagraph"/>
        <w:numPr>
          <w:ilvl w:val="0"/>
          <w:numId w:val="4"/>
        </w:numPr>
        <w:rPr>
          <w:rFonts w:ascii="Apercu Light" w:hAnsi="Apercu Light" w:cs="Arial"/>
          <w:sz w:val="20"/>
          <w:szCs w:val="20"/>
        </w:rPr>
      </w:pPr>
      <w:r w:rsidRPr="008A67D2">
        <w:rPr>
          <w:rFonts w:ascii="Apercu Light" w:hAnsi="Apercu Light" w:cs="Arial"/>
          <w:sz w:val="20"/>
          <w:szCs w:val="20"/>
        </w:rPr>
        <w:t>Experience updating website content using a CMS, ensuring information is accurate and user</w:t>
      </w:r>
      <w:r w:rsidRPr="008A67D2">
        <w:rPr>
          <w:rFonts w:ascii="Cambria Math" w:hAnsi="Cambria Math" w:cs="Cambria Math"/>
          <w:sz w:val="20"/>
          <w:szCs w:val="20"/>
        </w:rPr>
        <w:t>‑</w:t>
      </w:r>
      <w:r w:rsidRPr="008A67D2">
        <w:rPr>
          <w:rFonts w:ascii="Apercu Light" w:hAnsi="Apercu Light" w:cs="Arial"/>
          <w:sz w:val="20"/>
          <w:szCs w:val="20"/>
        </w:rPr>
        <w:t>focused.</w:t>
      </w:r>
    </w:p>
    <w:p w14:paraId="5C9F52F1" w14:textId="264E772A" w:rsidR="0028467C" w:rsidRPr="008A67D2" w:rsidRDefault="0028467C" w:rsidP="008A67D2">
      <w:pPr>
        <w:pStyle w:val="ListParagraph"/>
        <w:numPr>
          <w:ilvl w:val="0"/>
          <w:numId w:val="4"/>
        </w:numPr>
        <w:rPr>
          <w:rFonts w:ascii="Apercu Light" w:hAnsi="Apercu Light" w:cs="Arial"/>
          <w:sz w:val="20"/>
          <w:szCs w:val="20"/>
        </w:rPr>
      </w:pPr>
      <w:r w:rsidRPr="008A67D2">
        <w:rPr>
          <w:rFonts w:ascii="Apercu Light" w:hAnsi="Apercu Light" w:cs="Arial"/>
          <w:sz w:val="20"/>
          <w:szCs w:val="20"/>
        </w:rPr>
        <w:t>Ability to collect, track and interpret basic performance data (e.g., social, email, web metrics) to support reporting.</w:t>
      </w:r>
    </w:p>
    <w:p w14:paraId="3054EEB4" w14:textId="77777777" w:rsidR="001D7F44" w:rsidRPr="00FB575B" w:rsidRDefault="001D7F44" w:rsidP="00AA1AFD">
      <w:pPr>
        <w:pStyle w:val="BodyText"/>
        <w:ind w:left="261"/>
        <w:rPr>
          <w:rFonts w:ascii="Apercu Light" w:hAnsi="Apercu Light" w:cs="Arial"/>
        </w:rPr>
      </w:pPr>
      <w:r w:rsidRPr="00FB575B">
        <w:rPr>
          <w:rFonts w:ascii="Apercu Light" w:hAnsi="Apercu Light" w:cs="Arial"/>
          <w:b/>
        </w:rPr>
        <w:t>Desirable</w:t>
      </w:r>
    </w:p>
    <w:p w14:paraId="38FC4D1B" w14:textId="503866A4" w:rsidR="008A67D2" w:rsidRDefault="008A67D2" w:rsidP="008A67D2">
      <w:pPr>
        <w:pStyle w:val="ListParagraph"/>
        <w:numPr>
          <w:ilvl w:val="0"/>
          <w:numId w:val="5"/>
        </w:numPr>
        <w:rPr>
          <w:rFonts w:ascii="Apercu Light" w:hAnsi="Apercu Light" w:cs="Arial"/>
          <w:sz w:val="20"/>
          <w:szCs w:val="20"/>
        </w:rPr>
      </w:pPr>
      <w:r w:rsidRPr="008A67D2">
        <w:rPr>
          <w:rFonts w:ascii="Apercu Light" w:hAnsi="Apercu Light" w:cs="Arial"/>
          <w:sz w:val="20"/>
          <w:szCs w:val="20"/>
        </w:rPr>
        <w:t>Experience supporting paid social or digital advertising activity.</w:t>
      </w:r>
    </w:p>
    <w:p w14:paraId="18D7A26F" w14:textId="286544AC" w:rsidR="006E255B" w:rsidRDefault="006E255B" w:rsidP="008A67D2">
      <w:pPr>
        <w:pStyle w:val="ListParagraph"/>
        <w:numPr>
          <w:ilvl w:val="0"/>
          <w:numId w:val="5"/>
        </w:numPr>
        <w:rPr>
          <w:rFonts w:ascii="Apercu Light" w:hAnsi="Apercu Light" w:cs="Arial"/>
          <w:sz w:val="20"/>
          <w:szCs w:val="20"/>
        </w:rPr>
      </w:pPr>
      <w:r>
        <w:rPr>
          <w:rFonts w:ascii="Apercu Light" w:hAnsi="Apercu Light" w:cs="Arial"/>
          <w:sz w:val="20"/>
          <w:szCs w:val="20"/>
        </w:rPr>
        <w:t>Knowledge of SEO best practice.</w:t>
      </w:r>
    </w:p>
    <w:p w14:paraId="1938DA23" w14:textId="20BE20C8" w:rsidR="001D7F44" w:rsidRDefault="001D7F44" w:rsidP="00AA1AFD">
      <w:pPr>
        <w:pStyle w:val="ListParagraph"/>
        <w:numPr>
          <w:ilvl w:val="0"/>
          <w:numId w:val="5"/>
        </w:numPr>
        <w:rPr>
          <w:rFonts w:ascii="Apercu Light" w:hAnsi="Apercu Light" w:cs="Arial"/>
          <w:sz w:val="20"/>
          <w:szCs w:val="20"/>
        </w:rPr>
      </w:pPr>
      <w:r w:rsidRPr="00FB575B">
        <w:rPr>
          <w:rFonts w:ascii="Apercu Light" w:hAnsi="Apercu Light" w:cs="Arial"/>
          <w:sz w:val="20"/>
          <w:szCs w:val="20"/>
        </w:rPr>
        <w:t>Knowledge of legislation, regulation and relevant standards relating to the use of personal data and fundraising (Data Protection Act, Privacy &amp; Electronic Communications Regulations, GDPR, Fundraising Regulator) and how this impacts communications.</w:t>
      </w:r>
    </w:p>
    <w:p w14:paraId="3867A1A2" w14:textId="77777777" w:rsidR="00BE7379" w:rsidRPr="008A67D2" w:rsidRDefault="00BE7379" w:rsidP="00BE7379">
      <w:pPr>
        <w:pStyle w:val="ListParagraph"/>
        <w:numPr>
          <w:ilvl w:val="0"/>
          <w:numId w:val="5"/>
        </w:numPr>
        <w:rPr>
          <w:rFonts w:ascii="Apercu Light" w:hAnsi="Apercu Light" w:cs="Arial"/>
          <w:sz w:val="20"/>
          <w:szCs w:val="20"/>
        </w:rPr>
      </w:pPr>
      <w:r w:rsidRPr="008A67D2">
        <w:rPr>
          <w:rFonts w:ascii="Apercu Light" w:hAnsi="Apercu Light" w:cs="Arial"/>
          <w:sz w:val="20"/>
          <w:szCs w:val="20"/>
        </w:rPr>
        <w:t>Awareness of the UK music sector and the challenges faced by musicians.</w:t>
      </w:r>
    </w:p>
    <w:p w14:paraId="68023993" w14:textId="77777777" w:rsidR="00BE7379" w:rsidRPr="00FB575B" w:rsidRDefault="00BE7379" w:rsidP="00BE7379">
      <w:pPr>
        <w:pStyle w:val="ListParagraph"/>
        <w:ind w:left="1080"/>
        <w:rPr>
          <w:rFonts w:ascii="Apercu Light" w:hAnsi="Apercu Light" w:cs="Arial"/>
          <w:sz w:val="20"/>
          <w:szCs w:val="20"/>
        </w:rPr>
      </w:pPr>
    </w:p>
    <w:p w14:paraId="179F00C7" w14:textId="3F268F31" w:rsidR="00154049" w:rsidRDefault="00EB02B5" w:rsidP="00154049">
      <w:pPr>
        <w:pStyle w:val="BodyText"/>
        <w:rPr>
          <w:rFonts w:ascii="Apercu Light" w:hAnsi="Apercu Light" w:cs="Arial"/>
        </w:rPr>
      </w:pPr>
      <w:r>
        <w:rPr>
          <w:rFonts w:ascii="Apercu Light" w:hAnsi="Apercu Light" w:cs="Arial"/>
        </w:rPr>
        <w:t>Personal Attributes</w:t>
      </w:r>
    </w:p>
    <w:p w14:paraId="759C4A57" w14:textId="63DB43A1" w:rsidR="00EB02B5" w:rsidRPr="00154049" w:rsidRDefault="00EB02B5" w:rsidP="00154049">
      <w:pPr>
        <w:pStyle w:val="BodyText"/>
        <w:numPr>
          <w:ilvl w:val="0"/>
          <w:numId w:val="10"/>
        </w:numPr>
        <w:rPr>
          <w:rFonts w:ascii="Apercu Light" w:hAnsi="Apercu Light" w:cs="Arial"/>
        </w:rPr>
      </w:pPr>
      <w:r w:rsidRPr="00EB02B5">
        <w:rPr>
          <w:rFonts w:ascii="Apercu Light" w:hAnsi="Apercu Light" w:cs="Arial"/>
        </w:rPr>
        <w:t>Creative thinker with an interest in content, trends and audience engagement.</w:t>
      </w:r>
    </w:p>
    <w:p w14:paraId="61932809" w14:textId="009BA947" w:rsidR="00EB02B5" w:rsidRPr="00EB02B5" w:rsidRDefault="00EB02B5" w:rsidP="00EB02B5">
      <w:pPr>
        <w:pStyle w:val="BodyText"/>
        <w:numPr>
          <w:ilvl w:val="0"/>
          <w:numId w:val="10"/>
        </w:numPr>
        <w:rPr>
          <w:rFonts w:ascii="Apercu Light" w:hAnsi="Apercu Light" w:cs="Arial"/>
        </w:rPr>
      </w:pPr>
      <w:r w:rsidRPr="00EB02B5">
        <w:rPr>
          <w:rFonts w:ascii="Apercu Light" w:hAnsi="Apercu Light" w:cs="Arial"/>
        </w:rPr>
        <w:t>A proactive, hands</w:t>
      </w:r>
      <w:r w:rsidRPr="00EB02B5">
        <w:rPr>
          <w:rFonts w:ascii="Cambria Math" w:hAnsi="Cambria Math" w:cs="Cambria Math"/>
        </w:rPr>
        <w:t>‑</w:t>
      </w:r>
      <w:r w:rsidRPr="00EB02B5">
        <w:rPr>
          <w:rFonts w:ascii="Apercu Light" w:hAnsi="Apercu Light" w:cs="Arial"/>
        </w:rPr>
        <w:t>on approach to delivery</w:t>
      </w:r>
      <w:r w:rsidR="00BE7379">
        <w:rPr>
          <w:rFonts w:ascii="Apercu Light" w:hAnsi="Apercu Light" w:cs="Arial"/>
        </w:rPr>
        <w:t>.</w:t>
      </w:r>
    </w:p>
    <w:p w14:paraId="6573C5E5" w14:textId="77777777" w:rsidR="00EB02B5" w:rsidRPr="00EB02B5" w:rsidRDefault="00EB02B5" w:rsidP="00EB02B5">
      <w:pPr>
        <w:pStyle w:val="BodyText"/>
        <w:numPr>
          <w:ilvl w:val="0"/>
          <w:numId w:val="10"/>
        </w:numPr>
        <w:rPr>
          <w:rFonts w:ascii="Apercu Light" w:hAnsi="Apercu Light" w:cs="Arial"/>
        </w:rPr>
      </w:pPr>
      <w:r w:rsidRPr="00EB02B5">
        <w:rPr>
          <w:rFonts w:ascii="Apercu Light" w:hAnsi="Apercu Light" w:cs="Arial"/>
        </w:rPr>
        <w:t>Collaborative, open and supportive working style, with strong communication skills.</w:t>
      </w:r>
    </w:p>
    <w:p w14:paraId="257BE039" w14:textId="77777777" w:rsidR="00EB02B5" w:rsidRPr="00EB02B5" w:rsidRDefault="00EB02B5" w:rsidP="00EB02B5">
      <w:pPr>
        <w:pStyle w:val="BodyText"/>
        <w:numPr>
          <w:ilvl w:val="0"/>
          <w:numId w:val="10"/>
        </w:numPr>
        <w:rPr>
          <w:rFonts w:ascii="Apercu Light" w:hAnsi="Apercu Light" w:cs="Arial"/>
        </w:rPr>
      </w:pPr>
      <w:r w:rsidRPr="00EB02B5">
        <w:rPr>
          <w:rFonts w:ascii="Apercu Light" w:hAnsi="Apercu Light" w:cs="Arial"/>
        </w:rPr>
        <w:lastRenderedPageBreak/>
        <w:t>Attention to detail and pride in producing high</w:t>
      </w:r>
      <w:r w:rsidRPr="00EB02B5">
        <w:rPr>
          <w:rFonts w:ascii="Cambria Math" w:hAnsi="Cambria Math" w:cs="Cambria Math"/>
        </w:rPr>
        <w:t>‑</w:t>
      </w:r>
      <w:r w:rsidRPr="00EB02B5">
        <w:rPr>
          <w:rFonts w:ascii="Apercu Light" w:hAnsi="Apercu Light" w:cs="Arial"/>
        </w:rPr>
        <w:t>quality, accurate work.</w:t>
      </w:r>
    </w:p>
    <w:p w14:paraId="1C55B21E" w14:textId="77777777" w:rsidR="00EB02B5" w:rsidRPr="00EB02B5" w:rsidRDefault="00EB02B5" w:rsidP="00EB02B5">
      <w:pPr>
        <w:pStyle w:val="BodyText"/>
        <w:numPr>
          <w:ilvl w:val="0"/>
          <w:numId w:val="10"/>
        </w:numPr>
        <w:rPr>
          <w:rFonts w:ascii="Apercu Light" w:hAnsi="Apercu Light" w:cs="Arial"/>
        </w:rPr>
      </w:pPr>
      <w:r w:rsidRPr="00EB02B5">
        <w:rPr>
          <w:rFonts w:ascii="Apercu Light" w:hAnsi="Apercu Light" w:cs="Arial"/>
        </w:rPr>
        <w:t>Curiosity and willingness to learn, ask questions and develop new skills.</w:t>
      </w:r>
    </w:p>
    <w:p w14:paraId="4482E581" w14:textId="77777777" w:rsidR="00EB02B5" w:rsidRDefault="00EB02B5" w:rsidP="00EB02B5">
      <w:pPr>
        <w:pStyle w:val="BodyText"/>
        <w:numPr>
          <w:ilvl w:val="0"/>
          <w:numId w:val="10"/>
        </w:numPr>
        <w:rPr>
          <w:rFonts w:ascii="Apercu Light" w:hAnsi="Apercu Light" w:cs="Arial"/>
        </w:rPr>
      </w:pPr>
      <w:r w:rsidRPr="00EB02B5">
        <w:rPr>
          <w:rFonts w:ascii="Apercu Light" w:hAnsi="Apercu Light" w:cs="Arial"/>
        </w:rPr>
        <w:t xml:space="preserve">Ability to stay calm and </w:t>
      </w:r>
      <w:proofErr w:type="spellStart"/>
      <w:r w:rsidRPr="00EB02B5">
        <w:rPr>
          <w:rFonts w:ascii="Apercu Light" w:hAnsi="Apercu Light" w:cs="Arial"/>
        </w:rPr>
        <w:t>organised</w:t>
      </w:r>
      <w:proofErr w:type="spellEnd"/>
      <w:r w:rsidRPr="00EB02B5">
        <w:rPr>
          <w:rFonts w:ascii="Apercu Light" w:hAnsi="Apercu Light" w:cs="Arial"/>
        </w:rPr>
        <w:t xml:space="preserve"> when handling multiple priorities or responding to </w:t>
      </w:r>
      <w:r>
        <w:rPr>
          <w:rFonts w:ascii="Apercu Light" w:hAnsi="Apercu Light" w:cs="Arial"/>
        </w:rPr>
        <w:t xml:space="preserve">unexpected </w:t>
      </w:r>
      <w:r w:rsidRPr="00EB02B5">
        <w:rPr>
          <w:rFonts w:ascii="Apercu Light" w:hAnsi="Apercu Light" w:cs="Arial"/>
        </w:rPr>
        <w:t>requests.</w:t>
      </w:r>
    </w:p>
    <w:p w14:paraId="21626716" w14:textId="77777777" w:rsidR="00EB02B5" w:rsidRDefault="00EB02B5" w:rsidP="00EB02B5">
      <w:pPr>
        <w:pStyle w:val="BodyText"/>
        <w:numPr>
          <w:ilvl w:val="0"/>
          <w:numId w:val="10"/>
        </w:numPr>
        <w:rPr>
          <w:rFonts w:ascii="Apercu Light" w:hAnsi="Apercu Light" w:cs="Arial"/>
        </w:rPr>
      </w:pPr>
      <w:r w:rsidRPr="00EB02B5">
        <w:rPr>
          <w:rFonts w:ascii="Apercu Light" w:hAnsi="Apercu Light" w:cs="Arial"/>
        </w:rPr>
        <w:t>Comfortable experimenting, testing and trying new approaches to improve performance.</w:t>
      </w:r>
    </w:p>
    <w:p w14:paraId="14582832" w14:textId="38D6BECC" w:rsidR="00EB02B5" w:rsidRPr="00EB02B5" w:rsidRDefault="00EB02B5" w:rsidP="00EB02B5">
      <w:pPr>
        <w:pStyle w:val="BodyText"/>
        <w:numPr>
          <w:ilvl w:val="0"/>
          <w:numId w:val="10"/>
        </w:numPr>
        <w:rPr>
          <w:rFonts w:ascii="Apercu Light" w:hAnsi="Apercu Light" w:cs="Arial"/>
        </w:rPr>
      </w:pPr>
      <w:r w:rsidRPr="00EB02B5">
        <w:rPr>
          <w:rFonts w:ascii="Apercu Light" w:hAnsi="Apercu Light" w:cs="Arial"/>
        </w:rPr>
        <w:t>Motivated by making a positive difference to musicians and the wider music community.</w:t>
      </w:r>
    </w:p>
    <w:p w14:paraId="7EB90DB3" w14:textId="77777777" w:rsidR="00AB29D3" w:rsidRDefault="00AB29D3" w:rsidP="00AA1AFD">
      <w:pPr>
        <w:pStyle w:val="BodyText"/>
        <w:ind w:left="360" w:firstLine="0"/>
        <w:rPr>
          <w:rFonts w:ascii="Apercu Light" w:hAnsi="Apercu Light" w:cs="Arial"/>
        </w:rPr>
      </w:pPr>
    </w:p>
    <w:p w14:paraId="33813CA5" w14:textId="77777777" w:rsidR="00AB29D3" w:rsidRPr="00FB575B" w:rsidRDefault="00AB29D3" w:rsidP="00AA1AFD">
      <w:pPr>
        <w:pStyle w:val="BodyText"/>
        <w:ind w:left="360" w:firstLine="0"/>
        <w:rPr>
          <w:rFonts w:ascii="Apercu Light" w:hAnsi="Apercu Light" w:cs="Arial"/>
        </w:rPr>
      </w:pPr>
    </w:p>
    <w:p w14:paraId="72AAD66B" w14:textId="77777777" w:rsidR="001D7F44" w:rsidRPr="00FB575B" w:rsidRDefault="001D7F44" w:rsidP="00AA1AFD">
      <w:pPr>
        <w:rPr>
          <w:rFonts w:ascii="Apercu Light" w:hAnsi="Apercu Light" w:cs="Arial"/>
          <w:b/>
          <w:bCs/>
          <w:sz w:val="20"/>
          <w:szCs w:val="20"/>
        </w:rPr>
      </w:pPr>
      <w:r w:rsidRPr="00FB575B">
        <w:rPr>
          <w:rFonts w:ascii="Apercu Light" w:hAnsi="Apercu Light" w:cs="Arial"/>
          <w:b/>
          <w:bCs/>
          <w:sz w:val="20"/>
          <w:szCs w:val="20"/>
        </w:rPr>
        <w:t>Additional info</w:t>
      </w:r>
    </w:p>
    <w:p w14:paraId="1EF0BF35" w14:textId="38858EA8" w:rsidR="001D7F44" w:rsidRDefault="001D7F44" w:rsidP="00AA1AFD">
      <w:pPr>
        <w:pStyle w:val="ListParagraph"/>
        <w:numPr>
          <w:ilvl w:val="0"/>
          <w:numId w:val="2"/>
        </w:numPr>
        <w:rPr>
          <w:rFonts w:ascii="Apercu Light" w:hAnsi="Apercu Light" w:cs="Arial"/>
          <w:sz w:val="20"/>
          <w:szCs w:val="20"/>
        </w:rPr>
      </w:pPr>
      <w:r w:rsidRPr="00FB575B">
        <w:rPr>
          <w:rFonts w:ascii="Apercu Light" w:hAnsi="Apercu Light" w:cs="Arial"/>
          <w:sz w:val="20"/>
          <w:szCs w:val="20"/>
        </w:rPr>
        <w:t>Hybrid working, with a minimum of 2 days in the London office (WC1X 9JS) and 3 days at home, with flexibility to attend the London office more regularly as the needs of the role dictate</w:t>
      </w:r>
      <w:r w:rsidR="00C47590">
        <w:rPr>
          <w:rFonts w:ascii="Apercu Light" w:hAnsi="Apercu Light" w:cs="Arial"/>
          <w:sz w:val="20"/>
          <w:szCs w:val="20"/>
        </w:rPr>
        <w:t>.</w:t>
      </w:r>
    </w:p>
    <w:p w14:paraId="56669596" w14:textId="77777777" w:rsidR="00C47590" w:rsidRPr="00FB575B" w:rsidRDefault="00C47590" w:rsidP="00C47590">
      <w:pPr>
        <w:pStyle w:val="ListParagraph"/>
        <w:rPr>
          <w:rFonts w:ascii="Apercu Light" w:hAnsi="Apercu Light" w:cs="Arial"/>
          <w:sz w:val="20"/>
          <w:szCs w:val="20"/>
        </w:rPr>
      </w:pPr>
    </w:p>
    <w:p w14:paraId="14E4234E" w14:textId="77777777" w:rsidR="001D7F44" w:rsidRPr="0020295F" w:rsidRDefault="001D7F44" w:rsidP="00AA1AFD">
      <w:pPr>
        <w:rPr>
          <w:rFonts w:ascii="Apercu Light" w:eastAsia="Times New Roman" w:hAnsi="Apercu Light" w:cs="Arial"/>
          <w:i/>
          <w:color w:val="000000"/>
          <w:sz w:val="18"/>
          <w:szCs w:val="18"/>
        </w:rPr>
      </w:pPr>
      <w:r w:rsidRPr="0020295F">
        <w:rPr>
          <w:rFonts w:ascii="Apercu Light" w:eastAsia="Times New Roman" w:hAnsi="Apercu Light" w:cs="Arial"/>
          <w:i/>
          <w:color w:val="000000"/>
          <w:sz w:val="18"/>
          <w:szCs w:val="18"/>
        </w:rPr>
        <w:t>This job description is a written statement of the essential requirements of the job, with its key accountabilities, and the experience, knowledge, and skills required for effective performance. This is not intended to be an exhaustive account of all aspects of the duties involved.</w:t>
      </w:r>
    </w:p>
    <w:p w14:paraId="0F2B3304" w14:textId="77777777" w:rsidR="00406B92" w:rsidRPr="00FB575B" w:rsidRDefault="00406B92" w:rsidP="00AA1AFD">
      <w:pPr>
        <w:rPr>
          <w:rFonts w:ascii="Apercu Light" w:hAnsi="Apercu Light"/>
          <w:sz w:val="20"/>
          <w:szCs w:val="20"/>
        </w:rPr>
      </w:pPr>
    </w:p>
    <w:sectPr w:rsidR="00406B92" w:rsidRPr="00FB575B" w:rsidSect="005D3393">
      <w:headerReference w:type="default"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EA23" w14:textId="77777777" w:rsidR="00670164" w:rsidRDefault="00670164" w:rsidP="001D7F44">
      <w:pPr>
        <w:spacing w:after="0" w:line="240" w:lineRule="auto"/>
      </w:pPr>
      <w:r>
        <w:separator/>
      </w:r>
    </w:p>
  </w:endnote>
  <w:endnote w:type="continuationSeparator" w:id="0">
    <w:p w14:paraId="5DED01A2" w14:textId="77777777" w:rsidR="00670164" w:rsidRDefault="00670164" w:rsidP="001D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ercu Bold">
    <w:altName w:val="Cambria"/>
    <w:panose1 w:val="00000000000000000000"/>
    <w:charset w:val="00"/>
    <w:family w:val="roman"/>
    <w:notTrueType/>
    <w:pitch w:val="default"/>
  </w:font>
  <w:font w:name="Apercu Light">
    <w:panose1 w:val="020B0303050601040103"/>
    <w:charset w:val="00"/>
    <w:family w:val="swiss"/>
    <w:notTrueType/>
    <w:pitch w:val="variable"/>
    <w:sig w:usb0="0000014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InterFace">
    <w:altName w:val="Arial"/>
    <w:charset w:val="00"/>
    <w:family w:val="swiss"/>
    <w:pitch w:val="variable"/>
    <w:sig w:usb0="00000001" w:usb1="5000205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7429" w14:textId="02669AB1" w:rsidR="0FDC0FCD" w:rsidRDefault="0FDC0FCD" w:rsidP="0FDC0FCD">
    <w:pPr>
      <w:pStyle w:val="Footer"/>
      <w:rPr>
        <w:b/>
        <w:bCs/>
      </w:rPr>
    </w:pPr>
  </w:p>
  <w:p w14:paraId="7E7F8165" w14:textId="557F8A4A" w:rsidR="001D7F44" w:rsidRDefault="0FDC0FCD" w:rsidP="0FDC0FCD">
    <w:pPr>
      <w:pStyle w:val="Footer"/>
      <w:rPr>
        <w:i/>
        <w:iCs/>
      </w:rPr>
    </w:pPr>
    <w:r w:rsidRPr="0FDC0FCD">
      <w:rPr>
        <w:b/>
        <w:bCs/>
      </w:rPr>
      <w:t xml:space="preserve">Marketing </w:t>
    </w:r>
    <w:r w:rsidR="00C47AB6" w:rsidRPr="00C47AB6">
      <w:rPr>
        <w:b/>
        <w:bCs/>
      </w:rPr>
      <w:t xml:space="preserve">Communications </w:t>
    </w:r>
    <w:r w:rsidRPr="0FDC0FCD">
      <w:rPr>
        <w:b/>
        <w:bCs/>
      </w:rPr>
      <w:t>Officer</w:t>
    </w:r>
  </w:p>
  <w:p w14:paraId="7C93E97D" w14:textId="77777777" w:rsidR="001D7F44" w:rsidRDefault="001D7F44">
    <w:pPr>
      <w:pStyle w:val="Footer"/>
    </w:pPr>
    <w:r>
      <w:rPr>
        <w:rFonts w:ascii="InterFace"/>
        <w:sz w:val="16"/>
      </w:rPr>
      <w:t>7-11</w:t>
    </w:r>
    <w:r>
      <w:rPr>
        <w:rFonts w:ascii="InterFace"/>
        <w:spacing w:val="-2"/>
        <w:sz w:val="16"/>
      </w:rPr>
      <w:t xml:space="preserve"> </w:t>
    </w:r>
    <w:r>
      <w:rPr>
        <w:rFonts w:ascii="InterFace"/>
        <w:spacing w:val="-1"/>
        <w:sz w:val="16"/>
      </w:rPr>
      <w:t>Britannia</w:t>
    </w:r>
    <w:r>
      <w:rPr>
        <w:rFonts w:ascii="InterFace"/>
        <w:spacing w:val="-2"/>
        <w:sz w:val="16"/>
      </w:rPr>
      <w:t xml:space="preserve"> </w:t>
    </w:r>
    <w:r>
      <w:rPr>
        <w:rFonts w:ascii="InterFace"/>
        <w:sz w:val="16"/>
      </w:rPr>
      <w:t>Street,</w:t>
    </w:r>
    <w:r>
      <w:rPr>
        <w:rFonts w:ascii="InterFace"/>
        <w:spacing w:val="-1"/>
        <w:sz w:val="16"/>
      </w:rPr>
      <w:t xml:space="preserve"> London</w:t>
    </w:r>
    <w:r>
      <w:rPr>
        <w:rFonts w:ascii="InterFace"/>
        <w:spacing w:val="-2"/>
        <w:sz w:val="16"/>
      </w:rPr>
      <w:t xml:space="preserve"> </w:t>
    </w:r>
    <w:r>
      <w:rPr>
        <w:rFonts w:ascii="InterFace"/>
        <w:spacing w:val="-1"/>
        <w:sz w:val="16"/>
      </w:rPr>
      <w:t>WC1X</w:t>
    </w:r>
    <w:r>
      <w:rPr>
        <w:rFonts w:ascii="InterFace"/>
        <w:spacing w:val="-3"/>
        <w:sz w:val="16"/>
      </w:rPr>
      <w:t xml:space="preserve"> </w:t>
    </w:r>
    <w:r>
      <w:rPr>
        <w:rFonts w:ascii="InterFace"/>
        <w:sz w:val="16"/>
      </w:rPr>
      <w:t>9JS</w:t>
    </w:r>
    <w:r>
      <w:rPr>
        <w:rFonts w:ascii="InterFace"/>
        <w:spacing w:val="32"/>
        <w:sz w:val="16"/>
      </w:rPr>
      <w:t xml:space="preserve"> </w:t>
    </w:r>
    <w:r>
      <w:rPr>
        <w:rFonts w:ascii="InterFace"/>
        <w:sz w:val="16"/>
      </w:rPr>
      <w:t>|</w:t>
    </w:r>
    <w:r>
      <w:rPr>
        <w:rFonts w:ascii="InterFace"/>
        <w:spacing w:val="29"/>
        <w:sz w:val="16"/>
      </w:rPr>
      <w:t xml:space="preserve"> </w:t>
    </w:r>
    <w:r>
      <w:rPr>
        <w:rFonts w:ascii="InterFace"/>
        <w:spacing w:val="-1"/>
        <w:sz w:val="16"/>
      </w:rPr>
      <w:t>020</w:t>
    </w:r>
    <w:r>
      <w:rPr>
        <w:rFonts w:ascii="InterFace"/>
        <w:spacing w:val="-2"/>
        <w:sz w:val="16"/>
      </w:rPr>
      <w:t xml:space="preserve"> </w:t>
    </w:r>
    <w:r>
      <w:rPr>
        <w:rFonts w:ascii="InterFace"/>
        <w:spacing w:val="-1"/>
        <w:sz w:val="16"/>
      </w:rPr>
      <w:t>7239</w:t>
    </w:r>
    <w:r>
      <w:rPr>
        <w:rFonts w:ascii="InterFace"/>
        <w:spacing w:val="-2"/>
        <w:sz w:val="16"/>
      </w:rPr>
      <w:t xml:space="preserve"> </w:t>
    </w:r>
    <w:r>
      <w:rPr>
        <w:rFonts w:ascii="InterFace"/>
        <w:spacing w:val="-1"/>
        <w:sz w:val="16"/>
      </w:rPr>
      <w:t>9100</w:t>
    </w:r>
    <w:r>
      <w:rPr>
        <w:rFonts w:ascii="InterFace"/>
        <w:spacing w:val="31"/>
        <w:sz w:val="16"/>
      </w:rPr>
      <w:t xml:space="preserve"> </w:t>
    </w:r>
    <w:hyperlink r:id="rId1" w:history="1">
      <w:r w:rsidRPr="00FB575B">
        <w:rPr>
          <w:rStyle w:val="Hyperlink"/>
          <w:rFonts w:ascii="InterFace"/>
          <w:sz w:val="16"/>
          <w:u w:val="none"/>
        </w:rPr>
        <w:t>|</w:t>
      </w:r>
      <w:r w:rsidRPr="00FB575B">
        <w:rPr>
          <w:rStyle w:val="Hyperlink"/>
          <w:rFonts w:ascii="InterFace"/>
          <w:spacing w:val="32"/>
          <w:sz w:val="16"/>
          <w:u w:val="none"/>
        </w:rPr>
        <w:t xml:space="preserve"> </w:t>
      </w:r>
      <w:r w:rsidRPr="00577820">
        <w:rPr>
          <w:rStyle w:val="Hyperlink"/>
          <w:rFonts w:ascii="InterFace"/>
          <w:spacing w:val="-1"/>
          <w:sz w:val="16"/>
        </w:rPr>
        <w:t>recruitment</w:t>
      </w:r>
      <w:r w:rsidRPr="00577820">
        <w:rPr>
          <w:rStyle w:val="Hyperlink"/>
          <w:rFonts w:ascii="Malgun Gothic" w:hint="eastAsia"/>
          <w:spacing w:val="-1"/>
          <w:sz w:val="16"/>
        </w:rPr>
        <w:t>@</w:t>
      </w:r>
      <w:r w:rsidRPr="00577820">
        <w:rPr>
          <w:rStyle w:val="Hyperlink"/>
          <w:rFonts w:ascii="InterFace"/>
          <w:spacing w:val="-1"/>
          <w:sz w:val="16"/>
        </w:rPr>
        <w:t>helpmusicians.org.uk</w:t>
      </w:r>
    </w:hyperlink>
    <w:r>
      <w:rPr>
        <w:rFonts w:ascii="InterFace"/>
        <w:spacing w:val="30"/>
        <w:sz w:val="16"/>
      </w:rPr>
      <w:t xml:space="preserve"> </w:t>
    </w:r>
    <w:r>
      <w:rPr>
        <w:rFonts w:ascii="InterFace"/>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8B3B" w14:textId="77777777" w:rsidR="00670164" w:rsidRDefault="00670164" w:rsidP="001D7F44">
      <w:pPr>
        <w:spacing w:after="0" w:line="240" w:lineRule="auto"/>
      </w:pPr>
      <w:r>
        <w:separator/>
      </w:r>
    </w:p>
  </w:footnote>
  <w:footnote w:type="continuationSeparator" w:id="0">
    <w:p w14:paraId="0BCFFB71" w14:textId="77777777" w:rsidR="00670164" w:rsidRDefault="00670164" w:rsidP="001D7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D581" w14:textId="77777777" w:rsidR="001D7F44" w:rsidRPr="00FB575B" w:rsidRDefault="001D7F44" w:rsidP="001D7F44">
    <w:pPr>
      <w:pStyle w:val="Header"/>
      <w:rPr>
        <w:rFonts w:ascii="Apercu Bold" w:hAnsi="Apercu Bold" w:cs="Arial"/>
      </w:rPr>
    </w:pPr>
    <w:r w:rsidRPr="00FB575B">
      <w:rPr>
        <w:rFonts w:ascii="Apercu Bold" w:hAnsi="Apercu Bold" w:cs="Arial"/>
        <w:noProof/>
        <w:sz w:val="20"/>
        <w:lang w:eastAsia="en-GB"/>
      </w:rPr>
      <w:drawing>
        <wp:anchor distT="0" distB="0" distL="114300" distR="114300" simplePos="0" relativeHeight="251658240" behindDoc="0" locked="0" layoutInCell="1" allowOverlap="1" wp14:anchorId="309C5651" wp14:editId="78A83A37">
          <wp:simplePos x="0" y="0"/>
          <wp:positionH relativeFrom="column">
            <wp:posOffset>4029033</wp:posOffset>
          </wp:positionH>
          <wp:positionV relativeFrom="paragraph">
            <wp:posOffset>-192406</wp:posOffset>
          </wp:positionV>
          <wp:extent cx="1829433" cy="638175"/>
          <wp:effectExtent l="0" t="0" r="0"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9099" cy="65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75B">
      <w:rPr>
        <w:rFonts w:ascii="Apercu Bold" w:hAnsi="Apercu Bold" w:cs="Arial"/>
        <w:b/>
        <w:bCs/>
      </w:rPr>
      <w:t>JOB DESCRIPTION &amp; PERSON SPECIFICATION</w:t>
    </w:r>
    <w:r w:rsidRPr="00FB575B">
      <w:rPr>
        <w:rFonts w:ascii="Apercu Bold" w:hAnsi="Apercu Bold" w:cs="Arial"/>
        <w:b/>
      </w:rPr>
      <w:tab/>
    </w:r>
  </w:p>
  <w:p w14:paraId="2D40794D" w14:textId="77777777" w:rsidR="001D7F44" w:rsidRDefault="001D7F44" w:rsidP="001D7F44">
    <w:pPr>
      <w:pStyle w:val="Header"/>
    </w:pPr>
  </w:p>
  <w:p w14:paraId="71753A6A" w14:textId="77777777" w:rsidR="00AD6F0A" w:rsidRDefault="00AD6F0A" w:rsidP="001D7F44">
    <w:pPr>
      <w:pStyle w:val="Header"/>
    </w:pPr>
  </w:p>
  <w:p w14:paraId="1D7A44BC" w14:textId="77777777" w:rsidR="001D7F44" w:rsidRDefault="001D7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F092"/>
    <w:multiLevelType w:val="hybridMultilevel"/>
    <w:tmpl w:val="8A30B572"/>
    <w:lvl w:ilvl="0" w:tplc="50E26F78">
      <w:start w:val="1"/>
      <w:numFmt w:val="bullet"/>
      <w:lvlText w:val=""/>
      <w:lvlJc w:val="left"/>
      <w:pPr>
        <w:ind w:left="720" w:hanging="360"/>
      </w:pPr>
      <w:rPr>
        <w:rFonts w:ascii="Symbol" w:hAnsi="Symbol" w:hint="default"/>
      </w:rPr>
    </w:lvl>
    <w:lvl w:ilvl="1" w:tplc="ECFE8AC0">
      <w:start w:val="1"/>
      <w:numFmt w:val="bullet"/>
      <w:lvlText w:val="o"/>
      <w:lvlJc w:val="left"/>
      <w:pPr>
        <w:ind w:left="1440" w:hanging="360"/>
      </w:pPr>
      <w:rPr>
        <w:rFonts w:ascii="Courier New" w:hAnsi="Courier New" w:hint="default"/>
      </w:rPr>
    </w:lvl>
    <w:lvl w:ilvl="2" w:tplc="618EE9EE">
      <w:start w:val="1"/>
      <w:numFmt w:val="bullet"/>
      <w:lvlText w:val=""/>
      <w:lvlJc w:val="left"/>
      <w:pPr>
        <w:ind w:left="2160" w:hanging="360"/>
      </w:pPr>
      <w:rPr>
        <w:rFonts w:ascii="Wingdings" w:hAnsi="Wingdings" w:hint="default"/>
      </w:rPr>
    </w:lvl>
    <w:lvl w:ilvl="3" w:tplc="D800110A">
      <w:start w:val="1"/>
      <w:numFmt w:val="bullet"/>
      <w:lvlText w:val=""/>
      <w:lvlJc w:val="left"/>
      <w:pPr>
        <w:ind w:left="2880" w:hanging="360"/>
      </w:pPr>
      <w:rPr>
        <w:rFonts w:ascii="Symbol" w:hAnsi="Symbol" w:hint="default"/>
      </w:rPr>
    </w:lvl>
    <w:lvl w:ilvl="4" w:tplc="041A97D0">
      <w:start w:val="1"/>
      <w:numFmt w:val="bullet"/>
      <w:lvlText w:val="o"/>
      <w:lvlJc w:val="left"/>
      <w:pPr>
        <w:ind w:left="3600" w:hanging="360"/>
      </w:pPr>
      <w:rPr>
        <w:rFonts w:ascii="Courier New" w:hAnsi="Courier New" w:hint="default"/>
      </w:rPr>
    </w:lvl>
    <w:lvl w:ilvl="5" w:tplc="ABF69C6A">
      <w:start w:val="1"/>
      <w:numFmt w:val="bullet"/>
      <w:lvlText w:val=""/>
      <w:lvlJc w:val="left"/>
      <w:pPr>
        <w:ind w:left="4320" w:hanging="360"/>
      </w:pPr>
      <w:rPr>
        <w:rFonts w:ascii="Wingdings" w:hAnsi="Wingdings" w:hint="default"/>
      </w:rPr>
    </w:lvl>
    <w:lvl w:ilvl="6" w:tplc="2794D4FA">
      <w:start w:val="1"/>
      <w:numFmt w:val="bullet"/>
      <w:lvlText w:val=""/>
      <w:lvlJc w:val="left"/>
      <w:pPr>
        <w:ind w:left="5040" w:hanging="360"/>
      </w:pPr>
      <w:rPr>
        <w:rFonts w:ascii="Symbol" w:hAnsi="Symbol" w:hint="default"/>
      </w:rPr>
    </w:lvl>
    <w:lvl w:ilvl="7" w:tplc="24261D92">
      <w:start w:val="1"/>
      <w:numFmt w:val="bullet"/>
      <w:lvlText w:val="o"/>
      <w:lvlJc w:val="left"/>
      <w:pPr>
        <w:ind w:left="5760" w:hanging="360"/>
      </w:pPr>
      <w:rPr>
        <w:rFonts w:ascii="Courier New" w:hAnsi="Courier New" w:hint="default"/>
      </w:rPr>
    </w:lvl>
    <w:lvl w:ilvl="8" w:tplc="B548139C">
      <w:start w:val="1"/>
      <w:numFmt w:val="bullet"/>
      <w:lvlText w:val=""/>
      <w:lvlJc w:val="left"/>
      <w:pPr>
        <w:ind w:left="6480" w:hanging="360"/>
      </w:pPr>
      <w:rPr>
        <w:rFonts w:ascii="Wingdings" w:hAnsi="Wingdings" w:hint="default"/>
      </w:rPr>
    </w:lvl>
  </w:abstractNum>
  <w:abstractNum w:abstractNumId="1" w15:restartNumberingAfterBreak="0">
    <w:nsid w:val="05DE5473"/>
    <w:multiLevelType w:val="hybridMultilevel"/>
    <w:tmpl w:val="104C7E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68141F"/>
    <w:multiLevelType w:val="hybridMultilevel"/>
    <w:tmpl w:val="525ABC6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 w15:restartNumberingAfterBreak="0">
    <w:nsid w:val="17FD0BB0"/>
    <w:multiLevelType w:val="hybridMultilevel"/>
    <w:tmpl w:val="435209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952ED4"/>
    <w:multiLevelType w:val="hybridMultilevel"/>
    <w:tmpl w:val="8FFAD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803F23"/>
    <w:multiLevelType w:val="hybridMultilevel"/>
    <w:tmpl w:val="E0F238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5C76DC6"/>
    <w:multiLevelType w:val="hybridMultilevel"/>
    <w:tmpl w:val="49F0E432"/>
    <w:lvl w:ilvl="0" w:tplc="4498F82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0178DF"/>
    <w:multiLevelType w:val="hybridMultilevel"/>
    <w:tmpl w:val="49B2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712C28"/>
    <w:multiLevelType w:val="hybridMultilevel"/>
    <w:tmpl w:val="4C50E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960DE1"/>
    <w:multiLevelType w:val="hybridMultilevel"/>
    <w:tmpl w:val="16D8CE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16326942">
    <w:abstractNumId w:val="0"/>
  </w:num>
  <w:num w:numId="2" w16cid:durableId="1833764033">
    <w:abstractNumId w:val="7"/>
  </w:num>
  <w:num w:numId="3" w16cid:durableId="1871144139">
    <w:abstractNumId w:val="6"/>
  </w:num>
  <w:num w:numId="4" w16cid:durableId="172963259">
    <w:abstractNumId w:val="9"/>
  </w:num>
  <w:num w:numId="5" w16cid:durableId="881943510">
    <w:abstractNumId w:val="1"/>
  </w:num>
  <w:num w:numId="6" w16cid:durableId="1243641420">
    <w:abstractNumId w:val="5"/>
  </w:num>
  <w:num w:numId="7" w16cid:durableId="298150682">
    <w:abstractNumId w:val="3"/>
  </w:num>
  <w:num w:numId="8" w16cid:durableId="1734742996">
    <w:abstractNumId w:val="8"/>
  </w:num>
  <w:num w:numId="9" w16cid:durableId="64181271">
    <w:abstractNumId w:val="4"/>
  </w:num>
  <w:num w:numId="10" w16cid:durableId="1891989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44"/>
    <w:rsid w:val="00013547"/>
    <w:rsid w:val="000233FF"/>
    <w:rsid w:val="00077F3B"/>
    <w:rsid w:val="00086667"/>
    <w:rsid w:val="000E5FD1"/>
    <w:rsid w:val="000E641F"/>
    <w:rsid w:val="000F277D"/>
    <w:rsid w:val="00113EE2"/>
    <w:rsid w:val="00151E75"/>
    <w:rsid w:val="00154049"/>
    <w:rsid w:val="001D7F44"/>
    <w:rsid w:val="0020295F"/>
    <w:rsid w:val="00203BE0"/>
    <w:rsid w:val="00214037"/>
    <w:rsid w:val="002446BA"/>
    <w:rsid w:val="0028467C"/>
    <w:rsid w:val="003127A1"/>
    <w:rsid w:val="00313650"/>
    <w:rsid w:val="00330E40"/>
    <w:rsid w:val="003770BD"/>
    <w:rsid w:val="0038311D"/>
    <w:rsid w:val="003934AE"/>
    <w:rsid w:val="003E4D36"/>
    <w:rsid w:val="00406B92"/>
    <w:rsid w:val="004362F0"/>
    <w:rsid w:val="004917F8"/>
    <w:rsid w:val="004B198B"/>
    <w:rsid w:val="00591D43"/>
    <w:rsid w:val="005935E6"/>
    <w:rsid w:val="005A6DDF"/>
    <w:rsid w:val="005D3393"/>
    <w:rsid w:val="006133AD"/>
    <w:rsid w:val="00662589"/>
    <w:rsid w:val="00670164"/>
    <w:rsid w:val="006E255B"/>
    <w:rsid w:val="00712081"/>
    <w:rsid w:val="0071440C"/>
    <w:rsid w:val="0073247B"/>
    <w:rsid w:val="007A0786"/>
    <w:rsid w:val="008077DD"/>
    <w:rsid w:val="00826DAE"/>
    <w:rsid w:val="0083302E"/>
    <w:rsid w:val="00887C8F"/>
    <w:rsid w:val="00897AF3"/>
    <w:rsid w:val="008A67D2"/>
    <w:rsid w:val="008E2FA2"/>
    <w:rsid w:val="0099476F"/>
    <w:rsid w:val="00A4454B"/>
    <w:rsid w:val="00A62396"/>
    <w:rsid w:val="00A64BA5"/>
    <w:rsid w:val="00AA1AFD"/>
    <w:rsid w:val="00AB29D3"/>
    <w:rsid w:val="00AD4862"/>
    <w:rsid w:val="00AD6F0A"/>
    <w:rsid w:val="00B12682"/>
    <w:rsid w:val="00B213DA"/>
    <w:rsid w:val="00B2674E"/>
    <w:rsid w:val="00B41C9C"/>
    <w:rsid w:val="00B80F0C"/>
    <w:rsid w:val="00B9142D"/>
    <w:rsid w:val="00BB69D5"/>
    <w:rsid w:val="00BE7379"/>
    <w:rsid w:val="00C32AAE"/>
    <w:rsid w:val="00C41BC1"/>
    <w:rsid w:val="00C47590"/>
    <w:rsid w:val="00C47AB6"/>
    <w:rsid w:val="00C83214"/>
    <w:rsid w:val="00C84B14"/>
    <w:rsid w:val="00C95AFB"/>
    <w:rsid w:val="00CC416B"/>
    <w:rsid w:val="00D26C63"/>
    <w:rsid w:val="00D43EC8"/>
    <w:rsid w:val="00D6126D"/>
    <w:rsid w:val="00D8100D"/>
    <w:rsid w:val="00E008BC"/>
    <w:rsid w:val="00E1639F"/>
    <w:rsid w:val="00E41AC2"/>
    <w:rsid w:val="00EA6DBE"/>
    <w:rsid w:val="00EB02B5"/>
    <w:rsid w:val="00EE430F"/>
    <w:rsid w:val="00F52D07"/>
    <w:rsid w:val="00F62790"/>
    <w:rsid w:val="00F82D7F"/>
    <w:rsid w:val="00F922C4"/>
    <w:rsid w:val="00FB575B"/>
    <w:rsid w:val="00FD5A51"/>
    <w:rsid w:val="00FD70DF"/>
    <w:rsid w:val="00FE4252"/>
    <w:rsid w:val="07483523"/>
    <w:rsid w:val="078AFD55"/>
    <w:rsid w:val="0B7DCA8D"/>
    <w:rsid w:val="0BB3A15F"/>
    <w:rsid w:val="0C424B1D"/>
    <w:rsid w:val="0FDC0FCD"/>
    <w:rsid w:val="109812DA"/>
    <w:rsid w:val="11ED087A"/>
    <w:rsid w:val="15DD2831"/>
    <w:rsid w:val="1695FF8F"/>
    <w:rsid w:val="1CC6006F"/>
    <w:rsid w:val="1CDAEB3E"/>
    <w:rsid w:val="207F6B90"/>
    <w:rsid w:val="209D448B"/>
    <w:rsid w:val="2231BE8F"/>
    <w:rsid w:val="22E1CFBE"/>
    <w:rsid w:val="22ECE9FA"/>
    <w:rsid w:val="24D99C06"/>
    <w:rsid w:val="2528F1FC"/>
    <w:rsid w:val="25BCE26B"/>
    <w:rsid w:val="2648F323"/>
    <w:rsid w:val="26B9F90E"/>
    <w:rsid w:val="27B1F229"/>
    <w:rsid w:val="2BEB9FD0"/>
    <w:rsid w:val="31FBEC74"/>
    <w:rsid w:val="3275578B"/>
    <w:rsid w:val="3D7C962F"/>
    <w:rsid w:val="3E722166"/>
    <w:rsid w:val="3ED84997"/>
    <w:rsid w:val="3F4B6DCC"/>
    <w:rsid w:val="40089104"/>
    <w:rsid w:val="4073F7AA"/>
    <w:rsid w:val="40E9923E"/>
    <w:rsid w:val="4653ED16"/>
    <w:rsid w:val="47908DFB"/>
    <w:rsid w:val="51943F7D"/>
    <w:rsid w:val="5489CDA1"/>
    <w:rsid w:val="54BD18D1"/>
    <w:rsid w:val="585CAACC"/>
    <w:rsid w:val="5972DEA0"/>
    <w:rsid w:val="59CDAE15"/>
    <w:rsid w:val="5A11A765"/>
    <w:rsid w:val="5AD274E0"/>
    <w:rsid w:val="5ADA83C6"/>
    <w:rsid w:val="5AE786CA"/>
    <w:rsid w:val="5DD2BD44"/>
    <w:rsid w:val="60EA38C2"/>
    <w:rsid w:val="62D11965"/>
    <w:rsid w:val="63D49B5C"/>
    <w:rsid w:val="6506B70C"/>
    <w:rsid w:val="676FF8A0"/>
    <w:rsid w:val="6839811E"/>
    <w:rsid w:val="692BB1D8"/>
    <w:rsid w:val="70B61E35"/>
    <w:rsid w:val="73E58AF4"/>
    <w:rsid w:val="74A05C36"/>
    <w:rsid w:val="75796FD6"/>
    <w:rsid w:val="77BD434C"/>
    <w:rsid w:val="79E32071"/>
    <w:rsid w:val="7C2FCD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F72B"/>
  <w14:defaultImageDpi w14:val="32767"/>
  <w15:chartTrackingRefBased/>
  <w15:docId w15:val="{0C83619B-4A35-45FD-A4A7-D5897EA7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7F44"/>
    <w:pPr>
      <w:spacing w:after="160" w:line="259" w:lineRule="auto"/>
    </w:pPr>
    <w:rPr>
      <w:sz w:val="22"/>
      <w:szCs w:val="22"/>
    </w:rPr>
  </w:style>
  <w:style w:type="paragraph" w:styleId="Heading1">
    <w:name w:val="heading 1"/>
    <w:basedOn w:val="Normal"/>
    <w:next w:val="Normal"/>
    <w:link w:val="Heading1Char"/>
    <w:uiPriority w:val="9"/>
    <w:qFormat/>
    <w:rsid w:val="001D7F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4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D7F44"/>
    <w:pPr>
      <w:ind w:left="720"/>
      <w:contextualSpacing/>
    </w:pPr>
  </w:style>
  <w:style w:type="paragraph" w:styleId="NoSpacing">
    <w:name w:val="No Spacing"/>
    <w:uiPriority w:val="1"/>
    <w:qFormat/>
    <w:rsid w:val="001D7F44"/>
    <w:rPr>
      <w:sz w:val="22"/>
      <w:szCs w:val="22"/>
    </w:rPr>
  </w:style>
  <w:style w:type="paragraph" w:styleId="BodyText">
    <w:name w:val="Body Text"/>
    <w:basedOn w:val="Normal"/>
    <w:link w:val="BodyTextChar"/>
    <w:uiPriority w:val="1"/>
    <w:qFormat/>
    <w:rsid w:val="001D7F44"/>
    <w:pPr>
      <w:widowControl w:val="0"/>
      <w:spacing w:after="0" w:line="240" w:lineRule="auto"/>
      <w:ind w:left="363" w:hanging="261"/>
    </w:pPr>
    <w:rPr>
      <w:rFonts w:ascii="Arial" w:eastAsia="Arial" w:hAnsi="Arial"/>
      <w:sz w:val="20"/>
      <w:szCs w:val="20"/>
      <w:lang w:val="en-US"/>
    </w:rPr>
  </w:style>
  <w:style w:type="character" w:customStyle="1" w:styleId="BodyTextChar">
    <w:name w:val="Body Text Char"/>
    <w:basedOn w:val="DefaultParagraphFont"/>
    <w:link w:val="BodyText"/>
    <w:uiPriority w:val="1"/>
    <w:rsid w:val="001D7F44"/>
    <w:rPr>
      <w:rFonts w:ascii="Arial" w:eastAsia="Arial" w:hAnsi="Arial"/>
      <w:sz w:val="20"/>
      <w:szCs w:val="20"/>
      <w:lang w:val="en-US"/>
    </w:rPr>
  </w:style>
  <w:style w:type="paragraph" w:customStyle="1" w:styleId="xxmsonospacing">
    <w:name w:val="x_x_msonospacing"/>
    <w:basedOn w:val="Normal"/>
    <w:rsid w:val="001D7F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D7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F44"/>
    <w:rPr>
      <w:sz w:val="22"/>
      <w:szCs w:val="22"/>
    </w:rPr>
  </w:style>
  <w:style w:type="paragraph" w:styleId="Footer">
    <w:name w:val="footer"/>
    <w:basedOn w:val="Normal"/>
    <w:link w:val="FooterChar"/>
    <w:uiPriority w:val="99"/>
    <w:unhideWhenUsed/>
    <w:rsid w:val="001D7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F44"/>
    <w:rPr>
      <w:sz w:val="22"/>
      <w:szCs w:val="22"/>
    </w:rPr>
  </w:style>
  <w:style w:type="character" w:styleId="Hyperlink">
    <w:name w:val="Hyperlink"/>
    <w:basedOn w:val="DefaultParagraphFont"/>
    <w:uiPriority w:val="99"/>
    <w:unhideWhenUsed/>
    <w:rsid w:val="001D7F44"/>
    <w:rPr>
      <w:color w:val="0000FF"/>
      <w:u w:val="single"/>
    </w:rPr>
  </w:style>
  <w:style w:type="paragraph" w:styleId="Revision">
    <w:name w:val="Revision"/>
    <w:hidden/>
    <w:uiPriority w:val="99"/>
    <w:semiHidden/>
    <w:rsid w:val="00330E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20recruitment@helpmusician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871172-abb7-41d3-8a34-4933076dce4d" xsi:nil="true"/>
    <lcf76f155ced4ddcb4097134ff3c332f xmlns="2ea7faac-962e-40cb-a1ad-075162d1ae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1E6736197EB48944F89D2E25211F8" ma:contentTypeVersion="18" ma:contentTypeDescription="Create a new document." ma:contentTypeScope="" ma:versionID="fc431fb4fe874f206ea60b4cf332a7bf">
  <xsd:schema xmlns:xsd="http://www.w3.org/2001/XMLSchema" xmlns:xs="http://www.w3.org/2001/XMLSchema" xmlns:p="http://schemas.microsoft.com/office/2006/metadata/properties" xmlns:ns2="2ea7faac-962e-40cb-a1ad-075162d1aef3" xmlns:ns3="31871172-abb7-41d3-8a34-4933076dce4d" targetNamespace="http://schemas.microsoft.com/office/2006/metadata/properties" ma:root="true" ma:fieldsID="20ab7851203081c36197fb230bbb46c6" ns2:_="" ns3:_="">
    <xsd:import namespace="2ea7faac-962e-40cb-a1ad-075162d1aef3"/>
    <xsd:import namespace="31871172-abb7-41d3-8a34-4933076dc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7faac-962e-40cb-a1ad-075162d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fc5efd-4bf9-4fb9-be7b-325e58cf04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71172-abb7-41d3-8a34-4933076dce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83ce83-b3bf-4edb-9d5d-208be848b708}" ma:internalName="TaxCatchAll" ma:showField="CatchAllData" ma:web="31871172-abb7-41d3-8a34-4933076dc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78C1D-1895-4F99-9685-4C9B7502F229}">
  <ds:schemaRefs>
    <ds:schemaRef ds:uri="http://schemas.microsoft.com/office/2006/metadata/properties"/>
    <ds:schemaRef ds:uri="http://schemas.microsoft.com/office/infopath/2007/PartnerControls"/>
    <ds:schemaRef ds:uri="31871172-abb7-41d3-8a34-4933076dce4d"/>
    <ds:schemaRef ds:uri="2ea7faac-962e-40cb-a1ad-075162d1aef3"/>
  </ds:schemaRefs>
</ds:datastoreItem>
</file>

<file path=customXml/itemProps2.xml><?xml version="1.0" encoding="utf-8"?>
<ds:datastoreItem xmlns:ds="http://schemas.openxmlformats.org/officeDocument/2006/customXml" ds:itemID="{3A841285-69DB-4AD0-A6E7-511D6EA98BAD}"/>
</file>

<file path=customXml/itemProps3.xml><?xml version="1.0" encoding="utf-8"?>
<ds:datastoreItem xmlns:ds="http://schemas.openxmlformats.org/officeDocument/2006/customXml" ds:itemID="{F816B8A4-C276-40FB-ACF4-2DA1F063A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3</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Stokes</dc:creator>
  <cp:keywords/>
  <dc:description/>
  <cp:lastModifiedBy>Hannah Donovan</cp:lastModifiedBy>
  <cp:revision>4</cp:revision>
  <dcterms:created xsi:type="dcterms:W3CDTF">2026-05-05T14:21:00Z</dcterms:created>
  <dcterms:modified xsi:type="dcterms:W3CDTF">2026-05-21T08:11:00Z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0x0101009001E6736197EB48944F89D2E25211F8</vt:lpwstr>
  </property>
  <property fmtid="{D5CDD505-2E9C-101B-9397-08002B2CF9AE}" pid="3" name="MediaServiceImageTags">
    <vt:lpwstr/>
  </property>
</Properties>
</file>